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FC6D6" w14:textId="77777777" w:rsidR="00CD0AFD" w:rsidRPr="00CD0AFD" w:rsidRDefault="00CD0AFD" w:rsidP="00CD0AFD">
      <w:pPr>
        <w:suppressAutoHyphens/>
        <w:autoSpaceDN w:val="0"/>
        <w:snapToGrid w:val="0"/>
        <w:spacing w:line="0" w:lineRule="atLeast"/>
        <w:jc w:val="center"/>
        <w:textAlignment w:val="baseline"/>
        <w:rPr>
          <w:rFonts w:eastAsia="標楷體"/>
          <w:b/>
          <w:color w:val="000000"/>
          <w:kern w:val="3"/>
          <w:sz w:val="30"/>
          <w:szCs w:val="30"/>
        </w:rPr>
      </w:pPr>
      <w:r w:rsidRPr="00CD0AFD">
        <w:rPr>
          <w:rFonts w:eastAsia="標楷體"/>
          <w:b/>
          <w:color w:val="000000"/>
          <w:kern w:val="3"/>
          <w:sz w:val="30"/>
          <w:szCs w:val="30"/>
        </w:rPr>
        <w:t>國立臺灣大學生物資源暨農學院</w:t>
      </w:r>
      <w:r w:rsidRPr="00CD0AFD">
        <w:rPr>
          <w:rFonts w:eastAsia="標楷體" w:hint="eastAsia"/>
          <w:b/>
          <w:color w:val="000000"/>
          <w:kern w:val="3"/>
          <w:sz w:val="30"/>
          <w:szCs w:val="30"/>
        </w:rPr>
        <w:t>植物醫學碩士學位學程</w:t>
      </w:r>
    </w:p>
    <w:p w14:paraId="7EEBF201" w14:textId="77777777" w:rsidR="00EF38BA" w:rsidRPr="000E1218" w:rsidRDefault="00CD0AFD" w:rsidP="00CD0AFD">
      <w:pPr>
        <w:snapToGrid w:val="0"/>
        <w:jc w:val="center"/>
        <w:rPr>
          <w:rFonts w:ascii="標楷體" w:eastAsia="標楷體" w:hAnsi="標楷體"/>
          <w:sz w:val="30"/>
          <w:szCs w:val="30"/>
        </w:rPr>
      </w:pPr>
      <w:r w:rsidRPr="000E1218">
        <w:rPr>
          <w:rFonts w:eastAsia="標楷體"/>
          <w:b/>
          <w:color w:val="000000"/>
          <w:kern w:val="3"/>
          <w:sz w:val="30"/>
          <w:szCs w:val="30"/>
        </w:rPr>
        <w:t>教師評審委員會設置辦法</w:t>
      </w:r>
    </w:p>
    <w:p w14:paraId="3CB010B7" w14:textId="77777777" w:rsidR="00EF38BA" w:rsidRDefault="00EF38BA">
      <w:pPr>
        <w:jc w:val="right"/>
        <w:rPr>
          <w:rFonts w:eastAsia="標楷體"/>
        </w:rPr>
      </w:pPr>
    </w:p>
    <w:p w14:paraId="497E1C2A" w14:textId="77777777" w:rsidR="00CD0AFD" w:rsidRPr="00CD0AFD" w:rsidRDefault="00CD0AFD" w:rsidP="00CD0AFD">
      <w:pPr>
        <w:tabs>
          <w:tab w:val="left" w:pos="3780"/>
        </w:tabs>
        <w:suppressAutoHyphens/>
        <w:autoSpaceDN w:val="0"/>
        <w:snapToGrid w:val="0"/>
        <w:spacing w:line="0" w:lineRule="atLeast"/>
        <w:jc w:val="right"/>
        <w:textAlignment w:val="baseline"/>
        <w:rPr>
          <w:rFonts w:eastAsia="標楷體"/>
          <w:color w:val="000000"/>
          <w:kern w:val="3"/>
          <w:sz w:val="20"/>
          <w:szCs w:val="20"/>
        </w:rPr>
      </w:pPr>
      <w:r w:rsidRPr="00CD0AFD">
        <w:rPr>
          <w:rFonts w:eastAsia="標楷體"/>
          <w:color w:val="000000"/>
          <w:kern w:val="3"/>
          <w:sz w:val="20"/>
          <w:szCs w:val="20"/>
        </w:rPr>
        <w:t>中華民國</w:t>
      </w:r>
      <w:r w:rsidR="00DB3B2C">
        <w:rPr>
          <w:rFonts w:eastAsia="標楷體" w:hint="eastAsia"/>
          <w:color w:val="000000"/>
          <w:kern w:val="3"/>
          <w:sz w:val="20"/>
          <w:szCs w:val="20"/>
        </w:rPr>
        <w:t>110</w:t>
      </w:r>
      <w:r w:rsidRPr="00CD0AFD">
        <w:rPr>
          <w:rFonts w:eastAsia="標楷體"/>
          <w:color w:val="000000"/>
          <w:kern w:val="3"/>
          <w:sz w:val="20"/>
          <w:szCs w:val="20"/>
        </w:rPr>
        <w:t>年</w:t>
      </w:r>
      <w:r w:rsidR="00DB3B2C">
        <w:rPr>
          <w:rFonts w:eastAsia="標楷體"/>
          <w:color w:val="000000"/>
          <w:kern w:val="3"/>
          <w:sz w:val="20"/>
          <w:szCs w:val="20"/>
        </w:rPr>
        <w:t>0</w:t>
      </w:r>
      <w:r w:rsidR="00DB3B2C">
        <w:rPr>
          <w:rFonts w:eastAsia="標楷體" w:hint="eastAsia"/>
          <w:color w:val="000000"/>
          <w:kern w:val="3"/>
          <w:sz w:val="20"/>
          <w:szCs w:val="20"/>
        </w:rPr>
        <w:t>2</w:t>
      </w:r>
      <w:r w:rsidRPr="00CD0AFD">
        <w:rPr>
          <w:rFonts w:eastAsia="標楷體"/>
          <w:color w:val="000000"/>
          <w:kern w:val="3"/>
          <w:sz w:val="20"/>
          <w:szCs w:val="20"/>
        </w:rPr>
        <w:t>月</w:t>
      </w:r>
      <w:r w:rsidR="00DB3B2C">
        <w:rPr>
          <w:rFonts w:eastAsia="標楷體" w:hint="eastAsia"/>
          <w:color w:val="000000"/>
          <w:kern w:val="3"/>
          <w:sz w:val="20"/>
          <w:szCs w:val="20"/>
        </w:rPr>
        <w:t>03</w:t>
      </w:r>
      <w:r w:rsidRPr="00CD0AFD">
        <w:rPr>
          <w:rFonts w:eastAsia="標楷體"/>
          <w:color w:val="000000"/>
          <w:kern w:val="3"/>
          <w:sz w:val="20"/>
          <w:szCs w:val="20"/>
        </w:rPr>
        <w:t>日</w:t>
      </w:r>
      <w:r w:rsidRPr="00CD0AFD">
        <w:rPr>
          <w:rFonts w:eastAsia="標楷體" w:hint="eastAsia"/>
          <w:color w:val="000000"/>
          <w:kern w:val="3"/>
          <w:sz w:val="20"/>
          <w:szCs w:val="20"/>
        </w:rPr>
        <w:t>植醫學程</w:t>
      </w:r>
      <w:r w:rsidR="00DB3B2C">
        <w:rPr>
          <w:rFonts w:eastAsia="標楷體" w:hint="eastAsia"/>
          <w:color w:val="000000"/>
          <w:kern w:val="3"/>
          <w:sz w:val="20"/>
          <w:szCs w:val="20"/>
        </w:rPr>
        <w:t>109</w:t>
      </w:r>
      <w:r w:rsidRPr="00CD0AFD">
        <w:rPr>
          <w:rFonts w:eastAsia="標楷體"/>
          <w:color w:val="000000"/>
          <w:kern w:val="3"/>
          <w:sz w:val="20"/>
          <w:szCs w:val="20"/>
        </w:rPr>
        <w:t>學年度第</w:t>
      </w:r>
      <w:r w:rsidR="00DB3B2C">
        <w:rPr>
          <w:rFonts w:eastAsia="標楷體" w:hint="eastAsia"/>
          <w:color w:val="000000"/>
          <w:kern w:val="3"/>
          <w:sz w:val="20"/>
          <w:szCs w:val="20"/>
        </w:rPr>
        <w:t>3</w:t>
      </w:r>
      <w:r w:rsidRPr="00CD0AFD">
        <w:rPr>
          <w:rFonts w:eastAsia="標楷體"/>
          <w:color w:val="000000"/>
          <w:kern w:val="3"/>
          <w:sz w:val="20"/>
          <w:szCs w:val="20"/>
        </w:rPr>
        <w:t>次</w:t>
      </w:r>
      <w:r w:rsidRPr="00CD0AFD">
        <w:rPr>
          <w:rFonts w:eastAsia="標楷體" w:hint="eastAsia"/>
          <w:color w:val="000000"/>
          <w:kern w:val="3"/>
          <w:sz w:val="20"/>
          <w:szCs w:val="20"/>
        </w:rPr>
        <w:t>學程</w:t>
      </w:r>
      <w:r w:rsidRPr="00CD0AFD">
        <w:rPr>
          <w:rFonts w:eastAsia="標楷體"/>
          <w:color w:val="000000"/>
          <w:kern w:val="3"/>
          <w:sz w:val="20"/>
          <w:szCs w:val="20"/>
        </w:rPr>
        <w:t>會議通過</w:t>
      </w:r>
    </w:p>
    <w:p w14:paraId="060B4F61" w14:textId="2AB80FEA" w:rsidR="00CD0AFD" w:rsidRPr="00CD0AFD" w:rsidRDefault="00CD0AFD" w:rsidP="00CD0AFD">
      <w:pPr>
        <w:tabs>
          <w:tab w:val="left" w:pos="4500"/>
        </w:tabs>
        <w:suppressAutoHyphens/>
        <w:autoSpaceDN w:val="0"/>
        <w:snapToGrid w:val="0"/>
        <w:spacing w:line="0" w:lineRule="atLeast"/>
        <w:jc w:val="right"/>
        <w:textAlignment w:val="baseline"/>
        <w:rPr>
          <w:rFonts w:eastAsia="標楷體"/>
          <w:color w:val="000000"/>
          <w:kern w:val="3"/>
          <w:sz w:val="20"/>
          <w:szCs w:val="20"/>
        </w:rPr>
      </w:pPr>
      <w:bookmarkStart w:id="0" w:name="_GoBack"/>
      <w:bookmarkEnd w:id="0"/>
      <w:r w:rsidRPr="00CD0AFD">
        <w:rPr>
          <w:rFonts w:eastAsia="標楷體"/>
          <w:color w:val="000000"/>
          <w:kern w:val="3"/>
          <w:sz w:val="20"/>
          <w:szCs w:val="20"/>
        </w:rPr>
        <w:t>中華民國</w:t>
      </w:r>
      <w:r w:rsidR="00316781">
        <w:rPr>
          <w:rFonts w:eastAsia="標楷體" w:hint="eastAsia"/>
          <w:color w:val="000000"/>
          <w:kern w:val="3"/>
          <w:sz w:val="20"/>
          <w:szCs w:val="20"/>
        </w:rPr>
        <w:t>110</w:t>
      </w:r>
      <w:r w:rsidRPr="00CD0AFD">
        <w:rPr>
          <w:rFonts w:eastAsia="標楷體" w:hint="eastAsia"/>
          <w:color w:val="000000"/>
          <w:kern w:val="3"/>
          <w:sz w:val="20"/>
          <w:szCs w:val="20"/>
        </w:rPr>
        <w:t>年</w:t>
      </w:r>
      <w:r w:rsidR="00316781">
        <w:rPr>
          <w:rFonts w:eastAsia="標楷體" w:hint="eastAsia"/>
          <w:color w:val="000000"/>
          <w:kern w:val="3"/>
          <w:sz w:val="20"/>
          <w:szCs w:val="20"/>
        </w:rPr>
        <w:t>03</w:t>
      </w:r>
      <w:r w:rsidRPr="00CD0AFD">
        <w:rPr>
          <w:rFonts w:eastAsia="標楷體"/>
          <w:color w:val="000000"/>
          <w:kern w:val="3"/>
          <w:sz w:val="20"/>
          <w:szCs w:val="20"/>
        </w:rPr>
        <w:t>月</w:t>
      </w:r>
      <w:r w:rsidR="00316781">
        <w:rPr>
          <w:rFonts w:eastAsia="標楷體" w:hint="eastAsia"/>
          <w:color w:val="000000"/>
          <w:kern w:val="3"/>
          <w:sz w:val="20"/>
          <w:szCs w:val="20"/>
        </w:rPr>
        <w:t>29</w:t>
      </w:r>
      <w:r w:rsidRPr="00CD0AFD">
        <w:rPr>
          <w:rFonts w:eastAsia="標楷體"/>
          <w:color w:val="000000"/>
          <w:kern w:val="3"/>
          <w:sz w:val="20"/>
          <w:szCs w:val="20"/>
        </w:rPr>
        <w:t>日</w:t>
      </w:r>
      <w:r w:rsidRPr="00CD0AFD">
        <w:rPr>
          <w:rFonts w:eastAsia="標楷體" w:hint="eastAsia"/>
          <w:color w:val="000000"/>
          <w:kern w:val="3"/>
          <w:sz w:val="20"/>
          <w:szCs w:val="20"/>
        </w:rPr>
        <w:t>生</w:t>
      </w:r>
      <w:r w:rsidRPr="00CD0AFD">
        <w:rPr>
          <w:rFonts w:eastAsia="標楷體"/>
          <w:color w:val="000000"/>
          <w:kern w:val="3"/>
          <w:sz w:val="20"/>
          <w:szCs w:val="20"/>
        </w:rPr>
        <w:t>農學院第</w:t>
      </w:r>
      <w:r w:rsidR="00316781">
        <w:rPr>
          <w:rFonts w:eastAsia="標楷體" w:hint="eastAsia"/>
          <w:color w:val="000000"/>
          <w:kern w:val="3"/>
          <w:sz w:val="20"/>
          <w:szCs w:val="20"/>
        </w:rPr>
        <w:t>266</w:t>
      </w:r>
      <w:r w:rsidRPr="00CD0AFD">
        <w:rPr>
          <w:rFonts w:eastAsia="標楷體"/>
          <w:color w:val="000000"/>
          <w:kern w:val="3"/>
          <w:sz w:val="20"/>
          <w:szCs w:val="20"/>
        </w:rPr>
        <w:t>次院務會議</w:t>
      </w:r>
      <w:r w:rsidR="000262D5">
        <w:rPr>
          <w:rFonts w:eastAsia="標楷體"/>
          <w:color w:val="000000"/>
          <w:kern w:val="3"/>
          <w:sz w:val="20"/>
          <w:szCs w:val="20"/>
        </w:rPr>
        <w:t>修正</w:t>
      </w:r>
      <w:r w:rsidRPr="00CD0AFD">
        <w:rPr>
          <w:rFonts w:eastAsia="標楷體"/>
          <w:color w:val="000000"/>
          <w:kern w:val="3"/>
          <w:sz w:val="20"/>
          <w:szCs w:val="20"/>
        </w:rPr>
        <w:t>通過</w:t>
      </w:r>
    </w:p>
    <w:p w14:paraId="7AF0E0BA" w14:textId="12049672" w:rsidR="00EF38BA" w:rsidRPr="000E1218" w:rsidRDefault="00CD0AFD" w:rsidP="00CD0AFD">
      <w:pPr>
        <w:jc w:val="right"/>
        <w:rPr>
          <w:rFonts w:eastAsia="標楷體"/>
          <w:color w:val="000000"/>
          <w:kern w:val="3"/>
          <w:sz w:val="20"/>
          <w:szCs w:val="20"/>
        </w:rPr>
      </w:pPr>
      <w:r w:rsidRPr="000E1218">
        <w:rPr>
          <w:rFonts w:eastAsia="標楷體"/>
          <w:color w:val="000000"/>
          <w:kern w:val="3"/>
          <w:sz w:val="20"/>
          <w:szCs w:val="20"/>
        </w:rPr>
        <w:t>中華民國</w:t>
      </w:r>
      <w:r w:rsidR="00D60C85">
        <w:rPr>
          <w:rFonts w:eastAsia="標楷體" w:hint="eastAsia"/>
          <w:color w:val="000000"/>
          <w:kern w:val="3"/>
          <w:sz w:val="20"/>
          <w:szCs w:val="20"/>
        </w:rPr>
        <w:t>110</w:t>
      </w:r>
      <w:r w:rsidRPr="000E1218">
        <w:rPr>
          <w:rFonts w:eastAsia="標楷體"/>
          <w:color w:val="000000"/>
          <w:kern w:val="3"/>
          <w:sz w:val="20"/>
          <w:szCs w:val="20"/>
        </w:rPr>
        <w:t>年</w:t>
      </w:r>
      <w:r w:rsidR="00D60C85">
        <w:rPr>
          <w:rFonts w:eastAsia="標楷體"/>
          <w:color w:val="000000"/>
          <w:kern w:val="3"/>
          <w:sz w:val="20"/>
          <w:szCs w:val="20"/>
        </w:rPr>
        <w:t>0</w:t>
      </w:r>
      <w:r w:rsidR="00D60C85">
        <w:rPr>
          <w:rFonts w:eastAsia="標楷體" w:hint="eastAsia"/>
          <w:color w:val="000000"/>
          <w:kern w:val="3"/>
          <w:sz w:val="20"/>
          <w:szCs w:val="20"/>
        </w:rPr>
        <w:t>4</w:t>
      </w:r>
      <w:r w:rsidRPr="000E1218">
        <w:rPr>
          <w:rFonts w:eastAsia="標楷體"/>
          <w:color w:val="000000"/>
          <w:kern w:val="3"/>
          <w:sz w:val="20"/>
          <w:szCs w:val="20"/>
        </w:rPr>
        <w:t>月</w:t>
      </w:r>
      <w:r w:rsidR="00D60C85">
        <w:rPr>
          <w:rFonts w:eastAsia="標楷體" w:hint="eastAsia"/>
          <w:color w:val="000000"/>
          <w:kern w:val="3"/>
          <w:sz w:val="20"/>
          <w:szCs w:val="20"/>
        </w:rPr>
        <w:t>27</w:t>
      </w:r>
      <w:r w:rsidRPr="000E1218">
        <w:rPr>
          <w:rFonts w:eastAsia="標楷體"/>
          <w:color w:val="000000"/>
          <w:kern w:val="3"/>
          <w:sz w:val="20"/>
          <w:szCs w:val="20"/>
        </w:rPr>
        <w:t>日本校第</w:t>
      </w:r>
      <w:r w:rsidR="00D60C85">
        <w:rPr>
          <w:rFonts w:eastAsia="標楷體" w:hint="eastAsia"/>
          <w:color w:val="000000"/>
          <w:kern w:val="3"/>
          <w:sz w:val="20"/>
          <w:szCs w:val="20"/>
        </w:rPr>
        <w:t>3092</w:t>
      </w:r>
      <w:r w:rsidRPr="000E1218">
        <w:rPr>
          <w:rFonts w:eastAsia="標楷體"/>
          <w:color w:val="000000"/>
          <w:kern w:val="3"/>
          <w:sz w:val="20"/>
          <w:szCs w:val="20"/>
        </w:rPr>
        <w:t>次行政會議</w:t>
      </w:r>
      <w:r w:rsidR="00ED297E">
        <w:rPr>
          <w:rFonts w:eastAsia="標楷體"/>
          <w:color w:val="000000"/>
          <w:kern w:val="3"/>
          <w:sz w:val="20"/>
          <w:szCs w:val="20"/>
        </w:rPr>
        <w:t>報告</w:t>
      </w:r>
      <w:r w:rsidRPr="000E1218">
        <w:rPr>
          <w:rFonts w:eastAsia="標楷體"/>
          <w:color w:val="000000"/>
          <w:kern w:val="3"/>
          <w:sz w:val="20"/>
          <w:szCs w:val="20"/>
        </w:rPr>
        <w:t>通過</w:t>
      </w:r>
    </w:p>
    <w:p w14:paraId="05EA2B05" w14:textId="77777777" w:rsidR="00CD0AFD" w:rsidRPr="000E1218" w:rsidRDefault="00CD0AFD" w:rsidP="00CD0AFD">
      <w:pPr>
        <w:jc w:val="right"/>
        <w:rPr>
          <w:rFonts w:ascii="標楷體" w:eastAsia="標楷體" w:hAnsi="標楷體"/>
          <w:sz w:val="20"/>
          <w:szCs w:val="20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93"/>
        <w:gridCol w:w="8788"/>
      </w:tblGrid>
      <w:tr w:rsidR="00EF38BA" w:rsidRPr="00CD0AFD" w14:paraId="18BF3616" w14:textId="77777777" w:rsidTr="00CD0AFD">
        <w:tc>
          <w:tcPr>
            <w:tcW w:w="993" w:type="dxa"/>
          </w:tcPr>
          <w:p w14:paraId="03812494" w14:textId="77777777" w:rsidR="00EF38BA" w:rsidRPr="00CD0AFD" w:rsidRDefault="00EF38BA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8788" w:type="dxa"/>
          </w:tcPr>
          <w:p w14:paraId="0C64F95E" w14:textId="77777777" w:rsidR="00EF38BA" w:rsidRPr="00CD0AFD" w:rsidRDefault="00CD0AF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本辦法依本校各系(科、所、學位學程、室、中心)教師評審委員會設置準則第八條訂定之。</w:t>
            </w:r>
          </w:p>
        </w:tc>
      </w:tr>
      <w:tr w:rsidR="00EF38BA" w:rsidRPr="00CD0AFD" w14:paraId="60BABDAF" w14:textId="77777777" w:rsidTr="00CD0AFD">
        <w:tc>
          <w:tcPr>
            <w:tcW w:w="993" w:type="dxa"/>
          </w:tcPr>
          <w:p w14:paraId="7A8AA089" w14:textId="77777777" w:rsidR="00EF38BA" w:rsidRPr="00CD0AFD" w:rsidRDefault="00EF38BA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8788" w:type="dxa"/>
          </w:tcPr>
          <w:p w14:paraId="333DB0F7" w14:textId="2D9106BF" w:rsidR="00EF38BA" w:rsidRPr="00CD0AFD" w:rsidRDefault="00CD0AFD" w:rsidP="00BD3140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植物醫學碩士學位學程（以下簡稱本學程）學程教師評審委員會 (以下簡稱學程教評會) 由當然委員、推選委員及院派委員共8位組成。學程主任為當然委員，擔任各級學程教評會議召集人及會議主席。推選委員由學程會議代表互選五人擔任。院派委員由</w:t>
            </w:r>
            <w:r w:rsidR="00BD3140" w:rsidRPr="00CD0AFD">
              <w:rPr>
                <w:rFonts w:ascii="標楷體" w:eastAsia="標楷體" w:hAnsi="標楷體" w:hint="eastAsia"/>
              </w:rPr>
              <w:t>生物資源暨農學院</w:t>
            </w:r>
            <w:r w:rsidR="00BD3140">
              <w:rPr>
                <w:rFonts w:ascii="標楷體" w:eastAsia="標楷體" w:hAnsi="標楷體" w:hint="eastAsia"/>
              </w:rPr>
              <w:t>(</w:t>
            </w:r>
            <w:r w:rsidR="00BD3140" w:rsidRPr="00CD0AFD">
              <w:rPr>
                <w:rFonts w:ascii="標楷體" w:eastAsia="標楷體" w:hAnsi="標楷體" w:hint="eastAsia"/>
              </w:rPr>
              <w:t>以下簡稱</w:t>
            </w:r>
            <w:r w:rsidR="00BD3140">
              <w:rPr>
                <w:rFonts w:ascii="標楷體" w:eastAsia="標楷體" w:hAnsi="標楷體" w:hint="eastAsia"/>
              </w:rPr>
              <w:t>生農學院)</w:t>
            </w:r>
            <w:r w:rsidRPr="00CD0AFD">
              <w:rPr>
                <w:rFonts w:ascii="標楷體" w:eastAsia="標楷體" w:hAnsi="標楷體" w:hint="eastAsia"/>
              </w:rPr>
              <w:t>院長指派本院專任教師兩名擔任。推選委員及院派委員之任期一年，連選得連任。教師於該學年度將出國超過半年以上時，不得被選為推選委員。當選為推選委員後出國超過半年以上者，應即喪失委員資格。教師因解聘、不續聘或終局停聘案尚在處理程序中，予以暫時繼續聘任者，不得擔任委員職務。學程教評會低職級委員不得審查新聘、升等及改聘高職級教師案。</w:t>
            </w:r>
            <w:r w:rsidR="00FF0CDB" w:rsidRPr="001A3D55">
              <w:rPr>
                <w:rFonts w:ascii="標楷體" w:eastAsia="標楷體" w:hAnsi="標楷體" w:hint="eastAsia"/>
              </w:rPr>
              <w:t>委員不足五人時，不足人數建請生農學院</w:t>
            </w:r>
            <w:r w:rsidR="00BD3140" w:rsidRPr="001A3D55">
              <w:rPr>
                <w:rFonts w:ascii="標楷體" w:eastAsia="標楷體" w:hAnsi="標楷體" w:hint="eastAsia"/>
              </w:rPr>
              <w:t>院長</w:t>
            </w:r>
            <w:r w:rsidR="00FF0CDB" w:rsidRPr="001A3D55">
              <w:rPr>
                <w:rFonts w:ascii="標楷體" w:eastAsia="標楷體" w:hAnsi="標楷體" w:hint="eastAsia"/>
              </w:rPr>
              <w:t>聘請與本學程相關專長之教師組成。</w:t>
            </w:r>
          </w:p>
        </w:tc>
      </w:tr>
      <w:tr w:rsidR="00EF38BA" w:rsidRPr="00CD0AFD" w14:paraId="3690E48B" w14:textId="77777777" w:rsidTr="00CD0AFD">
        <w:tc>
          <w:tcPr>
            <w:tcW w:w="993" w:type="dxa"/>
          </w:tcPr>
          <w:p w14:paraId="770BC720" w14:textId="77777777" w:rsidR="00EF38BA" w:rsidRPr="00CD0AFD" w:rsidRDefault="00EF38BA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8788" w:type="dxa"/>
          </w:tcPr>
          <w:p w14:paraId="19E30DB0" w14:textId="77777777" w:rsidR="00EF38BA" w:rsidRPr="00CD0AFD" w:rsidRDefault="00CD0AF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本學程教評會之職掌為審議本學程專任教師新(改)聘、聘期、升等、不續聘、停聘、解聘、延長服務、休假研究及其他依法令應經學程教評會審議之事項。教師評鑑覆評不通過之教師，其不續聘或資遣程序應依本校教師評鑑準則規定辦理。</w:t>
            </w:r>
          </w:p>
        </w:tc>
      </w:tr>
      <w:tr w:rsidR="00EF38BA" w:rsidRPr="00CD0AFD" w14:paraId="200EEB0A" w14:textId="77777777" w:rsidTr="00CD0AFD">
        <w:tc>
          <w:tcPr>
            <w:tcW w:w="993" w:type="dxa"/>
          </w:tcPr>
          <w:p w14:paraId="6F9C6689" w14:textId="77777777" w:rsidR="00EF38BA" w:rsidRPr="00CD0AFD" w:rsidRDefault="00EF38BA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8788" w:type="dxa"/>
          </w:tcPr>
          <w:p w14:paraId="5E167EE4" w14:textId="5506A075" w:rsidR="00EF38BA" w:rsidRPr="00CD0AFD" w:rsidRDefault="00CD0AFD" w:rsidP="00BD3140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學程教評會應配合生農學院教評會開會時間，不定期開會。</w:t>
            </w:r>
          </w:p>
        </w:tc>
      </w:tr>
      <w:tr w:rsidR="00EF38BA" w:rsidRPr="00CD0AFD" w14:paraId="2DF47ACA" w14:textId="77777777" w:rsidTr="00CD0AFD">
        <w:tc>
          <w:tcPr>
            <w:tcW w:w="993" w:type="dxa"/>
          </w:tcPr>
          <w:p w14:paraId="775B9BEC" w14:textId="77777777" w:rsidR="00EF38BA" w:rsidRPr="00CD0AFD" w:rsidRDefault="00EF38BA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8788" w:type="dxa"/>
          </w:tcPr>
          <w:p w14:paraId="10799CE8" w14:textId="62F42175" w:rsidR="00CD0AFD" w:rsidRDefault="00CD0AFD" w:rsidP="00CD0AF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學程教評會應有委員三分之二(含)以上出席始得開會，評審皆採無記名投票，出席委員</w:t>
            </w:r>
            <w:r w:rsidR="000262D5">
              <w:rPr>
                <w:rFonts w:ascii="標楷體" w:eastAsia="標楷體" w:hAnsi="標楷體" w:hint="eastAsia"/>
              </w:rPr>
              <w:t>過半數</w:t>
            </w:r>
            <w:r w:rsidRPr="00CD0AFD">
              <w:rPr>
                <w:rFonts w:ascii="標楷體" w:eastAsia="標楷體" w:hAnsi="標楷體" w:hint="eastAsia"/>
              </w:rPr>
              <w:t>同意，始得決議。但解聘、不續聘、停聘之出席及決議門檻應依教師法相關規定辦理。</w:t>
            </w:r>
          </w:p>
          <w:p w14:paraId="2485209D" w14:textId="77777777" w:rsidR="00CD0AFD" w:rsidRDefault="00CD0AFD" w:rsidP="00CD0AF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學程教評會委員在審查或討論與自身利益有關之事項時，應自行迴避。未自行迴避者，主席得請該委員迴避。</w:t>
            </w:r>
          </w:p>
          <w:p w14:paraId="2240E095" w14:textId="77777777" w:rsidR="00EF38BA" w:rsidRPr="00CD0AFD" w:rsidRDefault="00CD0AFD" w:rsidP="00CD0AF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學程教評會委員人數應扣除前項及第二條排除低職級情形之委員，扣除後委員人數仍應符合第二條至少五名之規定。</w:t>
            </w:r>
          </w:p>
        </w:tc>
      </w:tr>
      <w:tr w:rsidR="00EF38BA" w:rsidRPr="00CD0AFD" w14:paraId="21F58D8A" w14:textId="77777777" w:rsidTr="00CD0AFD">
        <w:tc>
          <w:tcPr>
            <w:tcW w:w="993" w:type="dxa"/>
          </w:tcPr>
          <w:p w14:paraId="171755E0" w14:textId="77777777" w:rsidR="00EF38BA" w:rsidRPr="00CD0AFD" w:rsidRDefault="00EF38BA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8788" w:type="dxa"/>
          </w:tcPr>
          <w:p w14:paraId="75463894" w14:textId="77777777" w:rsidR="00EF38BA" w:rsidRPr="00CD0AFD" w:rsidRDefault="00CD0AF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受評審當事人若有異議，得檢具事實，向本學程教評會申請復議。</w:t>
            </w:r>
          </w:p>
        </w:tc>
      </w:tr>
      <w:tr w:rsidR="00EF38BA" w:rsidRPr="00CD0AFD" w14:paraId="29263DED" w14:textId="77777777" w:rsidTr="00CD0AFD">
        <w:tc>
          <w:tcPr>
            <w:tcW w:w="993" w:type="dxa"/>
          </w:tcPr>
          <w:p w14:paraId="64439FB4" w14:textId="77777777" w:rsidR="00EF38BA" w:rsidRPr="00CD0AFD" w:rsidRDefault="00EF38BA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8788" w:type="dxa"/>
          </w:tcPr>
          <w:p w14:paraId="11529B8D" w14:textId="77777777" w:rsidR="00EF38BA" w:rsidRPr="00CD0AFD" w:rsidRDefault="00CD0AF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本辦法如有未盡事宜，悉依其他相關規定辦理。</w:t>
            </w:r>
          </w:p>
        </w:tc>
      </w:tr>
      <w:tr w:rsidR="00CD0AFD" w:rsidRPr="00CD0AFD" w14:paraId="42AE6D11" w14:textId="77777777" w:rsidTr="00CD0AFD">
        <w:tc>
          <w:tcPr>
            <w:tcW w:w="993" w:type="dxa"/>
          </w:tcPr>
          <w:p w14:paraId="3B226E70" w14:textId="77777777" w:rsidR="00CD0AFD" w:rsidRPr="00CD0AFD" w:rsidRDefault="00CD0AFD" w:rsidP="00CD0AFD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8788" w:type="dxa"/>
          </w:tcPr>
          <w:p w14:paraId="32F38126" w14:textId="7E2AB2C3" w:rsidR="00CD0AFD" w:rsidRPr="00CD0AFD" w:rsidRDefault="00CD0AFD" w:rsidP="00CD0AF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CD0AFD">
              <w:rPr>
                <w:rFonts w:ascii="標楷體" w:eastAsia="標楷體" w:hAnsi="標楷體" w:hint="eastAsia"/>
              </w:rPr>
              <w:t>本辦法經學程會議、院務會議通過</w:t>
            </w:r>
            <w:r w:rsidR="000262D5">
              <w:rPr>
                <w:rFonts w:ascii="標楷體" w:eastAsia="標楷體" w:hAnsi="標楷體" w:hint="eastAsia"/>
              </w:rPr>
              <w:t>，送</w:t>
            </w:r>
            <w:r w:rsidRPr="00CD0AFD">
              <w:rPr>
                <w:rFonts w:ascii="標楷體" w:eastAsia="標楷體" w:hAnsi="標楷體" w:hint="eastAsia"/>
              </w:rPr>
              <w:t>行政會議備查後，自發布日施行。</w:t>
            </w:r>
          </w:p>
        </w:tc>
      </w:tr>
    </w:tbl>
    <w:p w14:paraId="389AEBFC" w14:textId="77777777" w:rsidR="00EF38BA" w:rsidRDefault="00EF38BA">
      <w:pPr>
        <w:rPr>
          <w:rFonts w:ascii="標楷體" w:eastAsia="標楷體" w:hAnsi="標楷體"/>
          <w:sz w:val="32"/>
          <w:szCs w:val="32"/>
        </w:rPr>
      </w:pPr>
    </w:p>
    <w:sectPr w:rsidR="00EF38BA" w:rsidSect="00CD0A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08A1C" w14:textId="77777777" w:rsidR="002A1730" w:rsidRDefault="002A1730" w:rsidP="00DB3B2C">
      <w:r>
        <w:separator/>
      </w:r>
    </w:p>
  </w:endnote>
  <w:endnote w:type="continuationSeparator" w:id="0">
    <w:p w14:paraId="44313923" w14:textId="77777777" w:rsidR="002A1730" w:rsidRDefault="002A1730" w:rsidP="00DB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32AA1" w14:textId="77777777" w:rsidR="002A1730" w:rsidRDefault="002A1730" w:rsidP="00DB3B2C">
      <w:r>
        <w:separator/>
      </w:r>
    </w:p>
  </w:footnote>
  <w:footnote w:type="continuationSeparator" w:id="0">
    <w:p w14:paraId="709E46C0" w14:textId="77777777" w:rsidR="002A1730" w:rsidRDefault="002A1730" w:rsidP="00DB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FC"/>
    <w:rsid w:val="000262D5"/>
    <w:rsid w:val="000E1218"/>
    <w:rsid w:val="001A3D55"/>
    <w:rsid w:val="001E6A8F"/>
    <w:rsid w:val="002A1730"/>
    <w:rsid w:val="00316781"/>
    <w:rsid w:val="00403B67"/>
    <w:rsid w:val="00950D68"/>
    <w:rsid w:val="00B20AFC"/>
    <w:rsid w:val="00B21E25"/>
    <w:rsid w:val="00BD3140"/>
    <w:rsid w:val="00CD0AFD"/>
    <w:rsid w:val="00D60C85"/>
    <w:rsid w:val="00D64B20"/>
    <w:rsid w:val="00DB3B2C"/>
    <w:rsid w:val="00E14EB6"/>
    <w:rsid w:val="00E36561"/>
    <w:rsid w:val="00ED297E"/>
    <w:rsid w:val="00EF38BA"/>
    <w:rsid w:val="00FD00CB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6F63C"/>
  <w15:chartTrackingRefBased/>
  <w15:docId w15:val="{00086DD8-FA16-4469-BBA0-10536809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6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365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B3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B3B2C"/>
    <w:rPr>
      <w:kern w:val="2"/>
    </w:rPr>
  </w:style>
  <w:style w:type="paragraph" w:styleId="a7">
    <w:name w:val="footer"/>
    <w:basedOn w:val="a"/>
    <w:link w:val="a8"/>
    <w:rsid w:val="00DB3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B3B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NTU-BIME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國立台灣大學生物產業機電工程學系</dc:title>
  <dc:subject/>
  <dc:creator>bime214</dc:creator>
  <cp:keywords/>
  <dc:description/>
  <cp:lastModifiedBy>ntumspm</cp:lastModifiedBy>
  <cp:revision>4</cp:revision>
  <cp:lastPrinted>2020-12-29T08:20:00Z</cp:lastPrinted>
  <dcterms:created xsi:type="dcterms:W3CDTF">2021-04-07T06:55:00Z</dcterms:created>
  <dcterms:modified xsi:type="dcterms:W3CDTF">2021-05-27T03:37:00Z</dcterms:modified>
</cp:coreProperties>
</file>