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62" w:rsidRPr="00AB2362" w:rsidRDefault="00E94C9F" w:rsidP="00E94C9F">
      <w:pPr>
        <w:widowControl/>
        <w:spacing w:before="150" w:line="3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學生兵役管理</w:t>
      </w:r>
      <w:r w:rsidR="00AB2362" w:rsidRPr="00AB2362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系統</w:t>
      </w:r>
    </w:p>
    <w:p w:rsidR="00F97D7C" w:rsidRPr="008670DA" w:rsidRDefault="00AB2362" w:rsidP="008670DA">
      <w:pPr>
        <w:widowControl/>
        <w:spacing w:line="3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管理端網址：</w:t>
      </w:r>
      <w:r w:rsidR="004A2B8C" w:rsidRPr="004A2B8C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https://my.ntu.edu.tw/MilitaryService/</w:t>
      </w:r>
    </w:p>
    <w:p w:rsidR="001B1C4D" w:rsidRPr="001B1C4D" w:rsidRDefault="00AB2362" w:rsidP="001B1C4D">
      <w:pPr>
        <w:pStyle w:val="a4"/>
        <w:widowControl/>
        <w:numPr>
          <w:ilvl w:val="0"/>
          <w:numId w:val="1"/>
        </w:numPr>
        <w:spacing w:line="360" w:lineRule="atLeast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B1C4D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工作小組成員:</w:t>
      </w:r>
    </w:p>
    <w:p w:rsidR="001B1C4D" w:rsidRDefault="00AB2362" w:rsidP="00E94C9F">
      <w:pPr>
        <w:pStyle w:val="a4"/>
        <w:widowControl/>
        <w:numPr>
          <w:ilvl w:val="1"/>
          <w:numId w:val="1"/>
        </w:numPr>
        <w:spacing w:line="360" w:lineRule="atLeast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B1C4D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計資中心：</w:t>
      </w:r>
      <w:r w:rsidR="00C0146D" w:rsidRPr="001B1C4D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</w:t>
      </w:r>
      <w:r w:rsidR="00E94C9F" w:rsidRP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葉崇志</w:t>
      </w:r>
    </w:p>
    <w:p w:rsidR="001B1C4D" w:rsidRPr="00892AF9" w:rsidRDefault="00AB2362" w:rsidP="001B1C4D">
      <w:pPr>
        <w:pStyle w:val="a4"/>
        <w:widowControl/>
        <w:numPr>
          <w:ilvl w:val="1"/>
          <w:numId w:val="1"/>
        </w:numPr>
        <w:spacing w:line="360" w:lineRule="atLeast"/>
        <w:ind w:leftChars="0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1B1C4D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學 務 處：</w:t>
      </w:r>
      <w:r w:rsidR="00C0146D" w:rsidRPr="001B1C4D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</w:t>
      </w:r>
      <w:r w:rsidR="00892AF9" w:rsidRPr="00892AF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高麗華秘書、陳俊佑幹事</w:t>
      </w:r>
    </w:p>
    <w:p w:rsidR="00AB2362" w:rsidRPr="001B1C4D" w:rsidRDefault="008B40DD" w:rsidP="008B40DD">
      <w:pPr>
        <w:pStyle w:val="a4"/>
        <w:widowControl/>
        <w:numPr>
          <w:ilvl w:val="1"/>
          <w:numId w:val="1"/>
        </w:numPr>
        <w:spacing w:line="360" w:lineRule="atLeast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B40DD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校安中心</w:t>
      </w:r>
      <w:bookmarkStart w:id="0" w:name="_GoBack"/>
      <w:bookmarkEnd w:id="0"/>
      <w:r w:rsidR="00AB2362" w:rsidRPr="001B1C4D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：</w:t>
      </w:r>
      <w:r w:rsidR="00C0146D" w:rsidRPr="001B1C4D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周之文經理</w:t>
      </w:r>
    </w:p>
    <w:p w:rsidR="00AB2362" w:rsidRPr="00AB2362" w:rsidRDefault="00AB2362" w:rsidP="00AB2362">
      <w:pPr>
        <w:widowControl/>
        <w:spacing w:line="360" w:lineRule="atLeast"/>
        <w:ind w:left="48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B2362" w:rsidRDefault="00AB2362" w:rsidP="001B1C4D">
      <w:pPr>
        <w:widowControl/>
        <w:spacing w:before="180" w:line="360" w:lineRule="atLeast"/>
        <w:ind w:left="48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二、專案簡介:</w:t>
      </w:r>
    </w:p>
    <w:p w:rsidR="001B1C4D" w:rsidRPr="009A16E9" w:rsidRDefault="001B1C4D" w:rsidP="00E94C9F">
      <w:pPr>
        <w:widowControl/>
        <w:spacing w:before="180" w:line="360" w:lineRule="atLeast"/>
        <w:ind w:leftChars="200" w:left="960" w:hanging="480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9A16E9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ab/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校安中心(原軍訓室)多年前自行建立之學生兵役管理系統，由於年代久遠，許多功能皆已不敷使用，故將系統交由計資中心重新撰寫開發出符合現代化之功能與介面</w:t>
      </w:r>
      <w:r w:rsidR="00BA704E" w:rsidRPr="009A16E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AB2362" w:rsidRPr="00AB2362" w:rsidRDefault="00AB2362" w:rsidP="00AB2362">
      <w:pPr>
        <w:widowControl/>
        <w:spacing w:before="180" w:line="360" w:lineRule="atLeast"/>
        <w:ind w:left="48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三、專案目標:</w:t>
      </w:r>
    </w:p>
    <w:p w:rsidR="00AB2362" w:rsidRPr="00AB2362" w:rsidRDefault="00AB2362" w:rsidP="00AB2362">
      <w:pPr>
        <w:widowControl/>
        <w:spacing w:before="180" w:line="3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(一) 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兵役系統</w:t>
      </w:r>
      <w:r w:rsidR="00BA704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功能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重新撰寫以符合現況兵役</w:t>
      </w:r>
      <w:r w:rsidR="00BA704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制度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AB2362" w:rsidRPr="00AB2362" w:rsidRDefault="00AB2362" w:rsidP="00686B00">
      <w:pPr>
        <w:widowControl/>
        <w:spacing w:before="180" w:line="360" w:lineRule="atLeast"/>
        <w:ind w:left="614" w:hanging="61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(二) 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原資料庫遊校安中心轉入計資中心統一保管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AB2362" w:rsidRPr="00AB2362" w:rsidRDefault="00AB2362" w:rsidP="00AB2362">
      <w:pPr>
        <w:widowControl/>
        <w:spacing w:before="180" w:line="360" w:lineRule="atLeast"/>
        <w:ind w:left="48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四、專案內容:</w:t>
      </w:r>
    </w:p>
    <w:p w:rsidR="00AB2362" w:rsidRDefault="00AB2362" w:rsidP="00AB2362">
      <w:pPr>
        <w:widowControl/>
        <w:spacing w:before="180" w:line="360" w:lineRule="atLeast"/>
        <w:ind w:left="480" w:hanging="480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(一)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系統介面重新撰寫</w:t>
      </w:r>
      <w:r w:rsidR="00843A9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3C09DF" w:rsidRDefault="003C09DF" w:rsidP="003C09DF">
      <w:pPr>
        <w:widowControl/>
        <w:spacing w:before="180" w:line="360" w:lineRule="atLeast"/>
        <w:ind w:left="480" w:hanging="480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二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)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兵役資料查詢功能</w:t>
      </w:r>
      <w:r w:rsidR="00843A9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843A96" w:rsidRDefault="003C09DF" w:rsidP="00843A96">
      <w:pPr>
        <w:widowControl/>
        <w:spacing w:before="180" w:line="360" w:lineRule="atLeast"/>
        <w:ind w:left="480" w:hanging="480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三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)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兵役緩徵、延長、消滅、功能強化</w:t>
      </w:r>
      <w:r w:rsidR="00843A9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843A96" w:rsidRDefault="00843A96" w:rsidP="00843A96">
      <w:pPr>
        <w:widowControl/>
        <w:spacing w:before="180" w:line="360" w:lineRule="atLeast"/>
        <w:ind w:left="480" w:hanging="480"/>
        <w:rPr>
          <w:rFonts w:ascii="標楷體" w:eastAsia="標楷體" w:hAnsi="標楷體" w:cs="Segoe UI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(四)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新增</w:t>
      </w:r>
      <w:r w:rsidR="00E94C9F" w:rsidRP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儘</w:t>
      </w:r>
      <w:r w:rsidR="000A654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後</w:t>
      </w:r>
      <w:r w:rsidR="00E94C9F" w:rsidRP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召</w:t>
      </w:r>
      <w:r w:rsidR="000A654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集</w:t>
      </w:r>
      <w:r w:rsidR="00E94C9F" w:rsidRP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新辦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、延長、消滅功能</w:t>
      </w:r>
      <w:r>
        <w:rPr>
          <w:rFonts w:ascii="標楷體" w:eastAsia="標楷體" w:hAnsi="標楷體" w:cs="Segoe UI" w:hint="eastAsia"/>
          <w:sz w:val="27"/>
          <w:szCs w:val="27"/>
        </w:rPr>
        <w:t>。</w:t>
      </w:r>
    </w:p>
    <w:p w:rsidR="00843A96" w:rsidRPr="00E94C9F" w:rsidRDefault="00843A96" w:rsidP="00E94C9F">
      <w:pPr>
        <w:widowControl/>
        <w:spacing w:before="180" w:line="360" w:lineRule="atLeast"/>
        <w:ind w:left="480" w:hanging="480"/>
        <w:rPr>
          <w:rFonts w:ascii="標楷體" w:eastAsia="標楷體" w:hAnsi="標楷體" w:cs="Segoe UI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(五)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提供</w:t>
      </w:r>
      <w:r w:rsidR="00E94C9F">
        <w:rPr>
          <w:rFonts w:ascii="標楷體" w:eastAsia="標楷體" w:hAnsi="標楷體" w:cs="Segoe UI" w:hint="eastAsia"/>
          <w:sz w:val="27"/>
          <w:szCs w:val="27"/>
        </w:rPr>
        <w:t>學生查詢畫面</w:t>
      </w:r>
      <w:r>
        <w:rPr>
          <w:rFonts w:ascii="標楷體" w:eastAsia="標楷體" w:hAnsi="標楷體" w:cs="Segoe UI" w:hint="eastAsia"/>
          <w:sz w:val="27"/>
          <w:szCs w:val="27"/>
        </w:rPr>
        <w:t>。</w:t>
      </w:r>
    </w:p>
    <w:p w:rsidR="00AB2362" w:rsidRPr="00AB2362" w:rsidRDefault="00AB2362" w:rsidP="00AB2362">
      <w:pPr>
        <w:widowControl/>
        <w:spacing w:before="180" w:line="360" w:lineRule="atLeast"/>
        <w:ind w:left="48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五、預期效益:</w:t>
      </w:r>
    </w:p>
    <w:p w:rsidR="00AB2362" w:rsidRPr="00AB2362" w:rsidRDefault="00AB2362" w:rsidP="009A16E9">
      <w:pPr>
        <w:widowControl/>
        <w:spacing w:before="180" w:line="360" w:lineRule="atLeast"/>
        <w:ind w:left="567" w:hangingChars="210" w:hanging="567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(一</w:t>
      </w:r>
      <w:r w:rsidR="009A16E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)</w:t>
      </w:r>
      <w:r w:rsidR="00E94C9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新系統將可更</w:t>
      </w:r>
      <w:r w:rsidR="00CD21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迅速處理兵役問題</w:t>
      </w:r>
      <w:r w:rsidR="00843A96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AB2362" w:rsidRPr="00AB2362" w:rsidRDefault="00AB2362" w:rsidP="00843A96">
      <w:pPr>
        <w:widowControl/>
        <w:spacing w:before="180" w:line="360" w:lineRule="atLeast"/>
        <w:ind w:left="1330" w:hanging="133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(二</w:t>
      </w:r>
      <w:r w:rsidR="009A16E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)</w:t>
      </w:r>
      <w:r w:rsidR="00CD21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學生可以自行查詢兵役進度</w:t>
      </w:r>
      <w:r w:rsidR="009A16E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AB2362" w:rsidRPr="00AB2362" w:rsidRDefault="00AB2362" w:rsidP="00AB2362">
      <w:pPr>
        <w:widowControl/>
        <w:spacing w:before="180" w:line="360" w:lineRule="atLeast"/>
        <w:ind w:left="48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六、進度說明：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(註明上線時間)</w:t>
      </w:r>
    </w:p>
    <w:p w:rsidR="00AB2362" w:rsidRPr="00AB2362" w:rsidRDefault="00AB2362" w:rsidP="00AB2362">
      <w:pPr>
        <w:widowControl/>
        <w:spacing w:before="180" w:line="360" w:lineRule="atLeast"/>
        <w:ind w:left="1819" w:hanging="181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(一)前置作業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(訪談、系統分析、規格確認)：</w:t>
      </w:r>
      <w:r w:rsidR="009A16E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105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年</w:t>
      </w:r>
      <w:r w:rsidR="00CD21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6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月</w:t>
      </w:r>
      <w:r w:rsidR="00CD21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至10月</w:t>
      </w:r>
    </w:p>
    <w:p w:rsidR="00AB2362" w:rsidRPr="00AB2362" w:rsidRDefault="00AB2362" w:rsidP="00AB2362">
      <w:pPr>
        <w:widowControl/>
        <w:spacing w:before="180" w:line="360" w:lineRule="atLeast"/>
        <w:ind w:left="1819" w:hanging="181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(二)系統設計、程式撰寫</w:t>
      </w:r>
      <w:r w:rsidR="009A16E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:105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年</w:t>
      </w:r>
      <w:r w:rsidR="00CD21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10月至106年2月</w:t>
      </w:r>
    </w:p>
    <w:p w:rsidR="00AB2362" w:rsidRPr="00AB2362" w:rsidRDefault="00AB2362" w:rsidP="00AB2362">
      <w:pPr>
        <w:widowControl/>
        <w:spacing w:before="180" w:line="360" w:lineRule="atLeast"/>
        <w:ind w:left="1819" w:hanging="181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(三)內部測試、程式修改、上線準備工作：</w:t>
      </w:r>
      <w:r w:rsidR="00CD21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106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年</w:t>
      </w:r>
      <w:r w:rsidR="00CD21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2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月</w:t>
      </w:r>
      <w:r w:rsidR="00CD21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至5月</w:t>
      </w:r>
    </w:p>
    <w:p w:rsidR="00AB2362" w:rsidRPr="00AB2362" w:rsidRDefault="00AB2362" w:rsidP="00AB2362">
      <w:pPr>
        <w:widowControl/>
        <w:spacing w:before="180" w:line="360" w:lineRule="atLeast"/>
        <w:ind w:left="1819" w:hanging="181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lastRenderedPageBreak/>
        <w:t>(四)</w:t>
      </w:r>
      <w:r w:rsidR="008670D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10</w:t>
      </w:r>
      <w:r w:rsidR="00CD21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6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年</w:t>
      </w:r>
      <w:r w:rsidR="00CD21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月</w:t>
      </w:r>
      <w:r w:rsidR="008670D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31完成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上線</w:t>
      </w:r>
    </w:p>
    <w:p w:rsidR="00AB2362" w:rsidRPr="00AB2362" w:rsidRDefault="00AB2362" w:rsidP="002A2E90">
      <w:pPr>
        <w:widowControl/>
        <w:spacing w:before="180" w:line="360" w:lineRule="atLeast"/>
        <w:ind w:left="480" w:hanging="480"/>
      </w:pPr>
      <w:r w:rsidRPr="00AB2362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七、未來展望：</w:t>
      </w:r>
      <w:r w:rsidRPr="00AB2362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br/>
      </w:r>
      <w:r w:rsidR="008670D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系統跨裝置跨平台部分仍有改善空間，未來將朝自適性網頁設計方向設計並配置系統前後端，提升操作的便利與流暢度</w:t>
      </w:r>
      <w:r w:rsidRPr="00AB236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sectPr w:rsidR="00AB2362" w:rsidRPr="00AB23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A8" w:rsidRDefault="002201A8" w:rsidP="009A16E9">
      <w:r>
        <w:separator/>
      </w:r>
    </w:p>
  </w:endnote>
  <w:endnote w:type="continuationSeparator" w:id="0">
    <w:p w:rsidR="002201A8" w:rsidRDefault="002201A8" w:rsidP="009A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A8" w:rsidRDefault="002201A8" w:rsidP="009A16E9">
      <w:r>
        <w:separator/>
      </w:r>
    </w:p>
  </w:footnote>
  <w:footnote w:type="continuationSeparator" w:id="0">
    <w:p w:rsidR="002201A8" w:rsidRDefault="002201A8" w:rsidP="009A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F6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7A013AD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2"/>
    <w:rsid w:val="000A654E"/>
    <w:rsid w:val="001B1C4D"/>
    <w:rsid w:val="002201A8"/>
    <w:rsid w:val="002A2E90"/>
    <w:rsid w:val="002C73E0"/>
    <w:rsid w:val="003C09DF"/>
    <w:rsid w:val="004A2B8C"/>
    <w:rsid w:val="00622A7F"/>
    <w:rsid w:val="00686B00"/>
    <w:rsid w:val="00843A96"/>
    <w:rsid w:val="008670DA"/>
    <w:rsid w:val="00892AF9"/>
    <w:rsid w:val="008B40DD"/>
    <w:rsid w:val="00923BAA"/>
    <w:rsid w:val="00980E3B"/>
    <w:rsid w:val="009A16E9"/>
    <w:rsid w:val="00A51E3D"/>
    <w:rsid w:val="00AB2362"/>
    <w:rsid w:val="00BA704E"/>
    <w:rsid w:val="00C0146D"/>
    <w:rsid w:val="00CD21E7"/>
    <w:rsid w:val="00D006E2"/>
    <w:rsid w:val="00E71763"/>
    <w:rsid w:val="00E94C9F"/>
    <w:rsid w:val="00EE2AB7"/>
    <w:rsid w:val="00F97D7C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79F8D-0DEB-4A09-B568-E3179C78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362"/>
  </w:style>
  <w:style w:type="character" w:customStyle="1" w:styleId="apple-converted-space">
    <w:name w:val="apple-converted-space"/>
    <w:basedOn w:val="a0"/>
    <w:rsid w:val="00AB2362"/>
  </w:style>
  <w:style w:type="paragraph" w:styleId="a4">
    <w:name w:val="List Paragraph"/>
    <w:basedOn w:val="a"/>
    <w:uiPriority w:val="34"/>
    <w:qFormat/>
    <w:rsid w:val="001B1C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1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16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1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16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3</cp:revision>
  <dcterms:created xsi:type="dcterms:W3CDTF">2017-09-27T08:11:00Z</dcterms:created>
  <dcterms:modified xsi:type="dcterms:W3CDTF">2017-09-27T08:48:00Z</dcterms:modified>
</cp:coreProperties>
</file>