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E5" w:rsidRPr="00B416C6" w:rsidRDefault="00B416C6" w:rsidP="00B416C6">
      <w:pPr>
        <w:widowControl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416C6">
        <w:rPr>
          <w:rFonts w:ascii="微軟正黑體" w:eastAsia="微軟正黑體" w:hAnsi="微軟正黑體" w:hint="eastAsia"/>
          <w:b/>
          <w:sz w:val="28"/>
          <w:szCs w:val="28"/>
        </w:rPr>
        <w:t>臺</w:t>
      </w:r>
      <w:r w:rsidR="00962DE5" w:rsidRPr="00B416C6">
        <w:rPr>
          <w:rFonts w:ascii="微軟正黑體" w:eastAsia="微軟正黑體" w:hAnsi="微軟正黑體" w:hint="eastAsia"/>
          <w:b/>
          <w:sz w:val="28"/>
          <w:szCs w:val="28"/>
        </w:rPr>
        <w:t>灣大學農藝系大學部專攻領域課程項目(1</w:t>
      </w:r>
      <w:r w:rsidR="001C1BB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6862CA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962DE5" w:rsidRPr="00B416C6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:rsidR="00737772" w:rsidRPr="00B416C6" w:rsidRDefault="00737772" w:rsidP="00737772">
      <w:pPr>
        <w:spacing w:line="0" w:lineRule="atLeast"/>
        <w:jc w:val="both"/>
        <w:rPr>
          <w:rFonts w:ascii="微軟正黑體" w:eastAsia="微軟正黑體" w:hAnsi="微軟正黑體"/>
          <w:b/>
        </w:rPr>
      </w:pPr>
      <w:r w:rsidRPr="00B416C6">
        <w:rPr>
          <w:rFonts w:ascii="微軟正黑體" w:eastAsia="微軟正黑體" w:hAnsi="微軟正黑體" w:hint="eastAsia"/>
          <w:b/>
        </w:rPr>
        <w:t>說明: 目前專攻課程分成七大領域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3257"/>
        <w:gridCol w:w="2692"/>
        <w:gridCol w:w="3685"/>
      </w:tblGrid>
      <w:tr w:rsidR="00737772" w:rsidRPr="00B416C6" w:rsidTr="006F3F4B">
        <w:tc>
          <w:tcPr>
            <w:tcW w:w="3257" w:type="dxa"/>
          </w:tcPr>
          <w:p w:rsidR="00737772" w:rsidRPr="00B416C6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B416C6">
              <w:rPr>
                <w:rFonts w:ascii="微軟正黑體" w:eastAsia="微軟正黑體" w:hAnsi="微軟正黑體" w:hint="eastAsia"/>
                <w:b/>
              </w:rPr>
              <w:t>專攻領域(負責老師)</w:t>
            </w:r>
          </w:p>
        </w:tc>
        <w:tc>
          <w:tcPr>
            <w:tcW w:w="2692" w:type="dxa"/>
          </w:tcPr>
          <w:p w:rsidR="00737772" w:rsidRPr="00B416C6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B416C6">
              <w:rPr>
                <w:rFonts w:ascii="微軟正黑體" w:eastAsia="微軟正黑體" w:hAnsi="微軟正黑體" w:hint="eastAsia"/>
                <w:b/>
              </w:rPr>
              <w:t>第一部分課程</w:t>
            </w:r>
          </w:p>
        </w:tc>
        <w:tc>
          <w:tcPr>
            <w:tcW w:w="3685" w:type="dxa"/>
          </w:tcPr>
          <w:p w:rsidR="00737772" w:rsidRPr="00B416C6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B416C6">
              <w:rPr>
                <w:rFonts w:ascii="微軟正黑體" w:eastAsia="微軟正黑體" w:hAnsi="微軟正黑體" w:hint="eastAsia"/>
                <w:b/>
              </w:rPr>
              <w:t>第二部分課程</w:t>
            </w:r>
            <w:r w:rsidRPr="00B416C6">
              <w:rPr>
                <w:rFonts w:ascii="微軟正黑體" w:eastAsia="微軟正黑體" w:hAnsi="微軟正黑體" w:hint="eastAsia"/>
                <w:b/>
                <w:bCs/>
              </w:rPr>
              <w:t>(選3門課)</w:t>
            </w:r>
          </w:p>
        </w:tc>
      </w:tr>
      <w:tr w:rsidR="00737772" w:rsidRPr="00A81904" w:rsidTr="006F3F4B">
        <w:tc>
          <w:tcPr>
            <w:tcW w:w="3257" w:type="dxa"/>
          </w:tcPr>
          <w:p w:rsidR="00B416C6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A81904">
              <w:rPr>
                <w:rFonts w:ascii="微軟正黑體" w:eastAsia="微軟正黑體" w:hAnsi="微軟正黑體" w:hint="eastAsia"/>
                <w:b/>
              </w:rPr>
              <w:t>作物科技栽培專攻</w:t>
            </w:r>
          </w:p>
          <w:p w:rsidR="009E26D5" w:rsidRDefault="009E26D5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Innovated Crop Cultivation</w:t>
            </w:r>
          </w:p>
          <w:p w:rsidR="00737772" w:rsidRPr="00A81904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A81904">
              <w:rPr>
                <w:rFonts w:ascii="微軟正黑體" w:eastAsia="微軟正黑體" w:hAnsi="微軟正黑體" w:hint="eastAsia"/>
                <w:b/>
              </w:rPr>
              <w:t>(蔡育彰)</w:t>
            </w:r>
          </w:p>
        </w:tc>
        <w:tc>
          <w:tcPr>
            <w:tcW w:w="2692" w:type="dxa"/>
          </w:tcPr>
          <w:p w:rsidR="00737772" w:rsidRPr="000D3E21" w:rsidRDefault="00737772" w:rsidP="0064693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54EEA">
              <w:rPr>
                <w:rFonts w:ascii="微軟正黑體" w:eastAsia="微軟正黑體" w:hAnsi="微軟正黑體" w:hint="eastAsia"/>
              </w:rPr>
              <w:t>智慧農業</w:t>
            </w:r>
            <w:r w:rsidR="0064693C" w:rsidRPr="00E54EEA">
              <w:rPr>
                <w:rFonts w:ascii="微軟正黑體" w:eastAsia="微軟正黑體" w:hAnsi="微軟正黑體" w:hint="eastAsia"/>
              </w:rPr>
              <w:t>導</w:t>
            </w:r>
            <w:r w:rsidRPr="00E54EEA">
              <w:rPr>
                <w:rFonts w:ascii="微軟正黑體" w:eastAsia="微軟正黑體" w:hAnsi="微軟正黑體" w:hint="eastAsia"/>
              </w:rPr>
              <w:t>論</w:t>
            </w:r>
          </w:p>
        </w:tc>
        <w:tc>
          <w:tcPr>
            <w:tcW w:w="3685" w:type="dxa"/>
          </w:tcPr>
          <w:p w:rsidR="00737772" w:rsidRPr="000D3E21" w:rsidRDefault="00737772" w:rsidP="008318B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D3E21">
              <w:rPr>
                <w:rFonts w:ascii="微軟正黑體" w:eastAsia="微軟正黑體" w:hAnsi="微軟正黑體" w:hint="eastAsia"/>
              </w:rPr>
              <w:t>農藝學統計方法、當代農藝論壇、作物生命週期影像辨識</w:t>
            </w:r>
            <w:r w:rsidRPr="000D3E21">
              <w:rPr>
                <w:rFonts w:ascii="微軟正黑體" w:eastAsia="微軟正黑體" w:hAnsi="微軟正黑體"/>
              </w:rPr>
              <w:t xml:space="preserve"> </w:t>
            </w:r>
            <w:r w:rsidRPr="000D3E21">
              <w:rPr>
                <w:rFonts w:ascii="微軟正黑體" w:eastAsia="微軟正黑體" w:hAnsi="微軟正黑體" w:hint="eastAsia"/>
              </w:rPr>
              <w:t>、作物模式、實務課程</w:t>
            </w:r>
            <w:r w:rsidRPr="000D3E21">
              <w:rPr>
                <w:rFonts w:ascii="微軟正黑體" w:eastAsia="微軟正黑體" w:hAnsi="微軟正黑體"/>
              </w:rPr>
              <w:t>(</w:t>
            </w:r>
            <w:r w:rsidRPr="000D3E21">
              <w:rPr>
                <w:rFonts w:ascii="微軟正黑體" w:eastAsia="微軟正黑體" w:hAnsi="微軟正黑體" w:hint="eastAsia"/>
              </w:rPr>
              <w:t>有機農業管理與實務、牧草管理與實務、草坪管理與實務</w:t>
            </w:r>
            <w:r w:rsidRPr="000D3E21">
              <w:rPr>
                <w:rFonts w:ascii="微軟正黑體" w:eastAsia="微軟正黑體" w:hAnsi="微軟正黑體"/>
              </w:rPr>
              <w:t xml:space="preserve"> (</w:t>
            </w:r>
            <w:r w:rsidRPr="000D3E21">
              <w:rPr>
                <w:rFonts w:ascii="微軟正黑體" w:eastAsia="微軟正黑體" w:hAnsi="微軟正黑體" w:hint="eastAsia"/>
              </w:rPr>
              <w:t>三選一</w:t>
            </w:r>
            <w:r w:rsidRPr="000D3E21">
              <w:rPr>
                <w:rFonts w:ascii="微軟正黑體" w:eastAsia="微軟正黑體" w:hAnsi="微軟正黑體"/>
              </w:rPr>
              <w:t xml:space="preserve">) </w:t>
            </w:r>
          </w:p>
        </w:tc>
      </w:tr>
      <w:tr w:rsidR="00737772" w:rsidRPr="00A64FA2" w:rsidTr="006F3F4B">
        <w:tc>
          <w:tcPr>
            <w:tcW w:w="3257" w:type="dxa"/>
          </w:tcPr>
          <w:p w:rsidR="00B416C6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A64FA2">
              <w:rPr>
                <w:rFonts w:ascii="微軟正黑體" w:eastAsia="微軟正黑體" w:hAnsi="微軟正黑體" w:hint="eastAsia"/>
                <w:b/>
                <w:bCs/>
              </w:rPr>
              <w:t>作物生理與生物技術專攻</w:t>
            </w:r>
          </w:p>
          <w:p w:rsidR="004A5B2D" w:rsidRDefault="009E26D5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C</w:t>
            </w:r>
            <w:r>
              <w:rPr>
                <w:rFonts w:ascii="微軟正黑體" w:eastAsia="微軟正黑體" w:hAnsi="微軟正黑體"/>
                <w:b/>
                <w:bCs/>
              </w:rPr>
              <w:t>rop Physiology and Biotechnology</w:t>
            </w:r>
          </w:p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A64FA2">
              <w:rPr>
                <w:rFonts w:ascii="微軟正黑體" w:eastAsia="微軟正黑體" w:hAnsi="微軟正黑體" w:hint="eastAsia"/>
                <w:b/>
                <w:bCs/>
              </w:rPr>
              <w:t>(常玉強)</w:t>
            </w:r>
          </w:p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2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生物化學</w:t>
            </w:r>
          </w:p>
        </w:tc>
        <w:tc>
          <w:tcPr>
            <w:tcW w:w="3685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作物生長與分化、作物基因工程、植物細胞與組織培養、分子遺傳學</w:t>
            </w:r>
            <w:r w:rsidR="000063FF">
              <w:rPr>
                <w:rFonts w:ascii="微軟正黑體" w:eastAsia="微軟正黑體" w:hAnsi="微軟正黑體" w:hint="eastAsia"/>
                <w:bCs/>
              </w:rPr>
              <w:t>、</w:t>
            </w:r>
            <w:r w:rsidR="000063FF" w:rsidRPr="00DD64DC">
              <w:rPr>
                <w:rFonts w:ascii="微軟正黑體" w:eastAsia="微軟正黑體" w:hAnsi="微軟正黑體" w:hint="eastAsia"/>
                <w:bCs/>
              </w:rPr>
              <w:t>作物與昆蟲的交互作用、作物生命週期影像分析</w:t>
            </w:r>
          </w:p>
        </w:tc>
      </w:tr>
      <w:tr w:rsidR="00737772" w:rsidRPr="00A64FA2" w:rsidTr="006F3F4B">
        <w:tc>
          <w:tcPr>
            <w:tcW w:w="3257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A64FA2">
              <w:rPr>
                <w:rFonts w:ascii="微軟正黑體" w:eastAsia="微軟正黑體" w:hAnsi="微軟正黑體" w:hint="eastAsia"/>
                <w:b/>
                <w:bCs/>
              </w:rPr>
              <w:t>作物基因體專攻</w:t>
            </w:r>
          </w:p>
          <w:p w:rsidR="009E26D5" w:rsidRDefault="009E26D5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Crop Genomics</w:t>
            </w:r>
          </w:p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A64FA2">
              <w:rPr>
                <w:rFonts w:ascii="微軟正黑體" w:eastAsia="微軟正黑體" w:hAnsi="微軟正黑體" w:hint="eastAsia"/>
                <w:b/>
              </w:rPr>
              <w:t>(林彥蓉)</w:t>
            </w:r>
          </w:p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2" w:type="dxa"/>
          </w:tcPr>
          <w:p w:rsidR="00737772" w:rsidRPr="00A64FA2" w:rsidRDefault="005365C3" w:rsidP="005365C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54EEA">
              <w:rPr>
                <w:rFonts w:ascii="微軟正黑體" w:eastAsia="微軟正黑體" w:hAnsi="微軟正黑體" w:hint="eastAsia"/>
                <w:bCs/>
              </w:rPr>
              <w:t>植物基因體學</w:t>
            </w:r>
          </w:p>
        </w:tc>
        <w:tc>
          <w:tcPr>
            <w:tcW w:w="3685" w:type="dxa"/>
          </w:tcPr>
          <w:p w:rsidR="00737772" w:rsidRPr="00A64FA2" w:rsidRDefault="005365C3" w:rsidP="005F14D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分子遺傳學</w:t>
            </w:r>
            <w:r w:rsidR="00737772" w:rsidRPr="00A64FA2">
              <w:rPr>
                <w:rFonts w:ascii="微軟正黑體" w:eastAsia="微軟正黑體" w:hAnsi="微軟正黑體" w:hint="eastAsia"/>
                <w:bCs/>
              </w:rPr>
              <w:t>、生物資訊學導論、作物功能基因體學、農藝學統計方法</w:t>
            </w:r>
          </w:p>
        </w:tc>
      </w:tr>
      <w:tr w:rsidR="00737772" w:rsidRPr="00A64FA2" w:rsidTr="006F3F4B">
        <w:tc>
          <w:tcPr>
            <w:tcW w:w="3257" w:type="dxa"/>
          </w:tcPr>
          <w:p w:rsidR="0073777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A64FA2">
              <w:rPr>
                <w:rFonts w:ascii="微軟正黑體" w:eastAsia="微軟正黑體" w:hAnsi="微軟正黑體" w:hint="eastAsia"/>
                <w:b/>
                <w:bCs/>
              </w:rPr>
              <w:t>作物育種學專攻</w:t>
            </w:r>
          </w:p>
          <w:p w:rsidR="009E26D5" w:rsidRPr="00A64FA2" w:rsidRDefault="009E26D5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P</w:t>
            </w:r>
            <w:r>
              <w:rPr>
                <w:rFonts w:ascii="微軟正黑體" w:eastAsia="微軟正黑體" w:hAnsi="微軟正黑體"/>
                <w:b/>
                <w:bCs/>
              </w:rPr>
              <w:t>lant Breeding</w:t>
            </w:r>
          </w:p>
          <w:p w:rsidR="00737772" w:rsidRPr="00B416C6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B416C6">
              <w:rPr>
                <w:rFonts w:ascii="微軟正黑體" w:eastAsia="微軟正黑體" w:hAnsi="微軟正黑體" w:hint="eastAsia"/>
                <w:b/>
              </w:rPr>
              <w:t>(</w:t>
            </w:r>
            <w:r w:rsidR="00CC060F">
              <w:rPr>
                <w:rFonts w:ascii="微軟正黑體" w:eastAsia="微軟正黑體" w:hAnsi="微軟正黑體" w:hint="eastAsia"/>
                <w:b/>
              </w:rPr>
              <w:t>黃永芬</w:t>
            </w:r>
            <w:r w:rsidRPr="00B416C6">
              <w:rPr>
                <w:rFonts w:ascii="微軟正黑體" w:eastAsia="微軟正黑體" w:hAnsi="微軟正黑體" w:hint="eastAsia"/>
                <w:b/>
              </w:rPr>
              <w:t>)</w:t>
            </w:r>
          </w:p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2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作物育種方法</w:t>
            </w:r>
            <w:bookmarkStart w:id="0" w:name="_GoBack"/>
            <w:bookmarkEnd w:id="0"/>
          </w:p>
        </w:tc>
        <w:tc>
          <w:tcPr>
            <w:tcW w:w="3685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高等遺傳學、數量遺傳學、農藝學統計方法、作物分子育種、作物抗病育種</w:t>
            </w:r>
          </w:p>
        </w:tc>
      </w:tr>
      <w:tr w:rsidR="00737772" w:rsidRPr="00A64FA2" w:rsidTr="006F3F4B">
        <w:tc>
          <w:tcPr>
            <w:tcW w:w="3257" w:type="dxa"/>
          </w:tcPr>
          <w:p w:rsidR="0073777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A64FA2">
              <w:rPr>
                <w:rFonts w:ascii="微軟正黑體" w:eastAsia="微軟正黑體" w:hAnsi="微軟正黑體" w:hint="eastAsia"/>
                <w:b/>
                <w:bCs/>
              </w:rPr>
              <w:t>應用生物統計專攻</w:t>
            </w:r>
          </w:p>
          <w:p w:rsidR="009E26D5" w:rsidRPr="00A64FA2" w:rsidRDefault="009E26D5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</w:t>
            </w:r>
            <w:r>
              <w:rPr>
                <w:rFonts w:ascii="微軟正黑體" w:eastAsia="微軟正黑體" w:hAnsi="微軟正黑體"/>
                <w:b/>
                <w:bCs/>
              </w:rPr>
              <w:t>pplied Biostatistics</w:t>
            </w:r>
          </w:p>
          <w:p w:rsidR="00737772" w:rsidRPr="00737772" w:rsidRDefault="00737772" w:rsidP="006F3F4B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 w:rsidRPr="00A64FA2">
              <w:rPr>
                <w:rFonts w:ascii="微軟正黑體" w:eastAsia="微軟正黑體" w:hAnsi="微軟正黑體" w:hint="eastAsia"/>
                <w:b/>
              </w:rPr>
              <w:t>(蔡政安)</w:t>
            </w:r>
            <w:r w:rsidRPr="00A64FA2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</w:p>
        </w:tc>
        <w:tc>
          <w:tcPr>
            <w:tcW w:w="2692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高等生物統計法</w:t>
            </w:r>
            <w:r w:rsidRPr="00A64FA2">
              <w:rPr>
                <w:rFonts w:ascii="微軟正黑體" w:eastAsia="微軟正黑體" w:hAnsi="微軟正黑體"/>
                <w:bCs/>
              </w:rPr>
              <w:t>(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一</w:t>
            </w:r>
            <w:r w:rsidRPr="00A64FA2">
              <w:rPr>
                <w:rFonts w:ascii="微軟正黑體" w:eastAsia="微軟正黑體" w:hAnsi="微軟正黑體"/>
                <w:bCs/>
              </w:rPr>
              <w:t>)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、</w:t>
            </w:r>
            <w:r w:rsidRPr="00A64FA2">
              <w:rPr>
                <w:rFonts w:ascii="微軟正黑體" w:eastAsia="微軟正黑體" w:hAnsi="微軟正黑體"/>
                <w:bCs/>
              </w:rPr>
              <w:t>(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二</w:t>
            </w:r>
            <w:r w:rsidRPr="00A64FA2">
              <w:rPr>
                <w:rFonts w:ascii="微軟正黑體" w:eastAsia="微軟正黑體" w:hAnsi="微軟正黑體"/>
                <w:bCs/>
              </w:rPr>
              <w:t>)</w:t>
            </w:r>
          </w:p>
        </w:tc>
        <w:tc>
          <w:tcPr>
            <w:tcW w:w="3685" w:type="dxa"/>
          </w:tcPr>
          <w:p w:rsidR="00737772" w:rsidRPr="00A64FA2" w:rsidRDefault="00737772" w:rsidP="0073019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應用線型統計模式</w:t>
            </w:r>
            <w:r w:rsidRPr="00A64FA2">
              <w:rPr>
                <w:rFonts w:ascii="微軟正黑體" w:eastAsia="微軟正黑體" w:hAnsi="微軟正黑體"/>
                <w:bCs/>
              </w:rPr>
              <w:t>(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一</w:t>
            </w:r>
            <w:r w:rsidRPr="00A64FA2">
              <w:rPr>
                <w:rFonts w:ascii="微軟正黑體" w:eastAsia="微軟正黑體" w:hAnsi="微軟正黑體"/>
                <w:bCs/>
              </w:rPr>
              <w:t>)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、農藝學統計方法、</w:t>
            </w:r>
            <w:r w:rsidRPr="000B388C">
              <w:rPr>
                <w:rFonts w:ascii="微軟正黑體" w:eastAsia="微軟正黑體" w:hAnsi="微軟正黑體" w:hint="eastAsia"/>
                <w:bCs/>
              </w:rPr>
              <w:t>應用多變數</w:t>
            </w:r>
            <w:r w:rsidR="00730199" w:rsidRPr="000B388C">
              <w:rPr>
                <w:rFonts w:ascii="微軟正黑體" w:eastAsia="微軟正黑體" w:hAnsi="微軟正黑體" w:hint="eastAsia"/>
                <w:bCs/>
              </w:rPr>
              <w:t>統計</w:t>
            </w:r>
            <w:r w:rsidRPr="000B388C">
              <w:rPr>
                <w:rFonts w:ascii="微軟正黑體" w:eastAsia="微軟正黑體" w:hAnsi="微軟正黑體" w:hint="eastAsia"/>
                <w:bCs/>
              </w:rPr>
              <w:t>方法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、基因體統計方法導論</w:t>
            </w:r>
          </w:p>
        </w:tc>
      </w:tr>
      <w:tr w:rsidR="00737772" w:rsidRPr="00A64FA2" w:rsidTr="006F3F4B">
        <w:tc>
          <w:tcPr>
            <w:tcW w:w="3257" w:type="dxa"/>
          </w:tcPr>
          <w:p w:rsidR="0073777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A64FA2">
              <w:rPr>
                <w:rFonts w:ascii="微軟正黑體" w:eastAsia="微軟正黑體" w:hAnsi="微軟正黑體" w:hint="eastAsia"/>
                <w:b/>
                <w:bCs/>
              </w:rPr>
              <w:t>統計遺傳學專攻</w:t>
            </w:r>
          </w:p>
          <w:p w:rsidR="009E26D5" w:rsidRPr="00A64FA2" w:rsidRDefault="009E26D5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S</w:t>
            </w:r>
            <w:r>
              <w:rPr>
                <w:rFonts w:ascii="微軟正黑體" w:eastAsia="微軟正黑體" w:hAnsi="微軟正黑體"/>
                <w:b/>
                <w:bCs/>
              </w:rPr>
              <w:t>tatistics Genetics</w:t>
            </w:r>
          </w:p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A64FA2">
              <w:rPr>
                <w:rFonts w:ascii="微軟正黑體" w:eastAsia="微軟正黑體" w:hAnsi="微軟正黑體" w:hint="eastAsia"/>
                <w:b/>
              </w:rPr>
              <w:t>(劉力瑜)</w:t>
            </w:r>
          </w:p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2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基因體統計方法導論</w:t>
            </w:r>
          </w:p>
        </w:tc>
        <w:tc>
          <w:tcPr>
            <w:tcW w:w="3685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高等生物統計法</w:t>
            </w:r>
            <w:r w:rsidRPr="00A64FA2">
              <w:rPr>
                <w:rFonts w:ascii="微軟正黑體" w:eastAsia="微軟正黑體" w:hAnsi="微軟正黑體"/>
                <w:bCs/>
              </w:rPr>
              <w:t>(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一</w:t>
            </w:r>
            <w:r w:rsidRPr="00A64FA2">
              <w:rPr>
                <w:rFonts w:ascii="微軟正黑體" w:eastAsia="微軟正黑體" w:hAnsi="微軟正黑體"/>
                <w:bCs/>
              </w:rPr>
              <w:t>)(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二</w:t>
            </w:r>
            <w:r w:rsidRPr="00A64FA2">
              <w:rPr>
                <w:rFonts w:ascii="微軟正黑體" w:eastAsia="微軟正黑體" w:hAnsi="微軟正黑體"/>
                <w:bCs/>
              </w:rPr>
              <w:t>)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、數量遺傳學、統計應用軟體、生物資訊學導論</w:t>
            </w:r>
          </w:p>
        </w:tc>
      </w:tr>
      <w:tr w:rsidR="00737772" w:rsidRPr="00A64FA2" w:rsidTr="006F3F4B">
        <w:tc>
          <w:tcPr>
            <w:tcW w:w="3257" w:type="dxa"/>
          </w:tcPr>
          <w:p w:rsidR="0073777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 w:rsidRPr="00A64FA2">
              <w:rPr>
                <w:rFonts w:ascii="微軟正黑體" w:eastAsia="微軟正黑體" w:hAnsi="微軟正黑體" w:hint="eastAsia"/>
                <w:b/>
                <w:bCs/>
              </w:rPr>
              <w:t>試驗設計學專攻</w:t>
            </w:r>
          </w:p>
          <w:p w:rsidR="009E26D5" w:rsidRPr="00A64FA2" w:rsidRDefault="009E26D5" w:rsidP="006F3F4B">
            <w:pPr>
              <w:spacing w:line="0" w:lineRule="atLeas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E</w:t>
            </w:r>
            <w:r>
              <w:rPr>
                <w:rFonts w:ascii="微軟正黑體" w:eastAsia="微軟正黑體" w:hAnsi="微軟正黑體"/>
                <w:b/>
                <w:bCs/>
              </w:rPr>
              <w:t>xperimential Design</w:t>
            </w:r>
          </w:p>
          <w:p w:rsidR="00737772" w:rsidRPr="00B416C6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A64FA2">
              <w:rPr>
                <w:rFonts w:ascii="微軟正黑體" w:eastAsia="微軟正黑體" w:hAnsi="微軟正黑體" w:hint="eastAsia"/>
                <w:b/>
              </w:rPr>
              <w:t>(</w:t>
            </w:r>
            <w:r w:rsidRPr="00B416C6">
              <w:rPr>
                <w:rFonts w:ascii="微軟正黑體" w:eastAsia="微軟正黑體" w:hAnsi="微軟正黑體" w:hint="eastAsia"/>
                <w:b/>
              </w:rPr>
              <w:t>蔡欣甫)</w:t>
            </w:r>
          </w:p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692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農藝學統計方法</w:t>
            </w:r>
          </w:p>
        </w:tc>
        <w:tc>
          <w:tcPr>
            <w:tcW w:w="3685" w:type="dxa"/>
          </w:tcPr>
          <w:p w:rsidR="00737772" w:rsidRPr="00A64FA2" w:rsidRDefault="00737772" w:rsidP="006F3F4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64FA2">
              <w:rPr>
                <w:rFonts w:ascii="微軟正黑體" w:eastAsia="微軟正黑體" w:hAnsi="微軟正黑體" w:hint="eastAsia"/>
                <w:bCs/>
              </w:rPr>
              <w:t>應用線型統計模式</w:t>
            </w:r>
            <w:r w:rsidRPr="00A64FA2">
              <w:rPr>
                <w:rFonts w:ascii="微軟正黑體" w:eastAsia="微軟正黑體" w:hAnsi="微軟正黑體"/>
                <w:bCs/>
              </w:rPr>
              <w:t>(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一</w:t>
            </w:r>
            <w:r w:rsidRPr="00A64FA2">
              <w:rPr>
                <w:rFonts w:ascii="微軟正黑體" w:eastAsia="微軟正黑體" w:hAnsi="微軟正黑體"/>
                <w:bCs/>
              </w:rPr>
              <w:t xml:space="preserve">) 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、高等生物統計法</w:t>
            </w:r>
            <w:r w:rsidRPr="00A64FA2">
              <w:rPr>
                <w:rFonts w:ascii="微軟正黑體" w:eastAsia="微軟正黑體" w:hAnsi="微軟正黑體"/>
                <w:bCs/>
              </w:rPr>
              <w:t>(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一</w:t>
            </w:r>
            <w:r w:rsidRPr="00A64FA2">
              <w:rPr>
                <w:rFonts w:ascii="微軟正黑體" w:eastAsia="微軟正黑體" w:hAnsi="微軟正黑體"/>
                <w:bCs/>
              </w:rPr>
              <w:t>)(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二</w:t>
            </w:r>
            <w:r w:rsidRPr="00A64FA2">
              <w:rPr>
                <w:rFonts w:ascii="微軟正黑體" w:eastAsia="微軟正黑體" w:hAnsi="微軟正黑體"/>
                <w:bCs/>
              </w:rPr>
              <w:t>)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、</w:t>
            </w:r>
            <w:r w:rsidRPr="00A64FA2">
              <w:rPr>
                <w:rFonts w:ascii="微軟正黑體" w:eastAsia="微軟正黑體" w:hAnsi="微軟正黑體"/>
                <w:bCs/>
              </w:rPr>
              <w:t xml:space="preserve"> </w:t>
            </w:r>
            <w:r w:rsidRPr="00A64FA2">
              <w:rPr>
                <w:rFonts w:ascii="微軟正黑體" w:eastAsia="微軟正黑體" w:hAnsi="微軟正黑體" w:hint="eastAsia"/>
                <w:bCs/>
              </w:rPr>
              <w:t>複因子試驗之設計與分析、應用多變量數量方法</w:t>
            </w:r>
          </w:p>
        </w:tc>
      </w:tr>
    </w:tbl>
    <w:p w:rsidR="00737772" w:rsidRPr="00737772" w:rsidRDefault="00737772">
      <w:pPr>
        <w:widowControl/>
      </w:pPr>
    </w:p>
    <w:p w:rsidR="00962DE5" w:rsidRPr="00B416C6" w:rsidRDefault="00B416C6" w:rsidP="00B416C6">
      <w:pPr>
        <w:spacing w:line="0" w:lineRule="atLeast"/>
        <w:rPr>
          <w:rFonts w:ascii="微軟正黑體" w:eastAsia="微軟正黑體" w:hAnsi="微軟正黑體"/>
          <w:b/>
          <w:bCs/>
          <w:u w:val="single"/>
        </w:rPr>
      </w:pPr>
      <w:r w:rsidRPr="00B416C6">
        <w:rPr>
          <w:rFonts w:ascii="微軟正黑體" w:eastAsia="微軟正黑體" w:hAnsi="微軟正黑體" w:hint="eastAsia"/>
          <w:b/>
          <w:u w:val="single"/>
        </w:rPr>
        <w:lastRenderedPageBreak/>
        <w:t>作物科技栽培專攻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szCs w:val="24"/>
        </w:rPr>
      </w:pPr>
      <w:r w:rsidRPr="00B416C6">
        <w:rPr>
          <w:rFonts w:ascii="微軟正黑體" w:eastAsia="微軟正黑體" w:hAnsi="微軟正黑體" w:hint="eastAsia"/>
          <w:b/>
          <w:bCs/>
        </w:rPr>
        <w:t>第一部分：</w:t>
      </w:r>
      <w:r w:rsidR="00E1017B" w:rsidRPr="0064693C">
        <w:rPr>
          <w:rFonts w:ascii="微軟正黑體" w:eastAsia="微軟正黑體" w:hAnsi="微軟正黑體" w:hint="eastAsia"/>
          <w:b/>
          <w:color w:val="FF0000"/>
          <w:szCs w:val="24"/>
        </w:rPr>
        <w:t>智慧農業</w:t>
      </w:r>
      <w:r w:rsidR="0064693C" w:rsidRPr="0064693C">
        <w:rPr>
          <w:rFonts w:ascii="微軟正黑體" w:eastAsia="微軟正黑體" w:hAnsi="微軟正黑體" w:hint="eastAsia"/>
          <w:b/>
          <w:color w:val="FF0000"/>
          <w:szCs w:val="24"/>
        </w:rPr>
        <w:t>導</w:t>
      </w:r>
      <w:r w:rsidR="00E1017B" w:rsidRPr="0064693C">
        <w:rPr>
          <w:rFonts w:ascii="微軟正黑體" w:eastAsia="微軟正黑體" w:hAnsi="微軟正黑體" w:hint="eastAsia"/>
          <w:b/>
          <w:color w:val="FF0000"/>
          <w:szCs w:val="24"/>
        </w:rPr>
        <w:t>論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第二部分：(選3門課)</w:t>
      </w:r>
    </w:p>
    <w:p w:rsidR="00E1017B" w:rsidRPr="00B416C6" w:rsidRDefault="00E1017B" w:rsidP="00B416C6">
      <w:pPr>
        <w:spacing w:line="0" w:lineRule="atLeast"/>
        <w:rPr>
          <w:rFonts w:ascii="微軟正黑體" w:eastAsia="微軟正黑體" w:hAnsi="微軟正黑體"/>
          <w:b/>
          <w:szCs w:val="24"/>
        </w:rPr>
      </w:pPr>
      <w:r w:rsidRPr="00B416C6">
        <w:rPr>
          <w:rFonts w:ascii="微軟正黑體" w:eastAsia="微軟正黑體" w:hAnsi="微軟正黑體" w:hint="eastAsia"/>
          <w:b/>
          <w:szCs w:val="24"/>
        </w:rPr>
        <w:t>農藝學統計方法、當代農藝論壇、作物生命週期影像辨識</w:t>
      </w:r>
      <w:r w:rsidRPr="00B416C6">
        <w:rPr>
          <w:rFonts w:ascii="微軟正黑體" w:eastAsia="微軟正黑體" w:hAnsi="微軟正黑體"/>
          <w:b/>
          <w:szCs w:val="24"/>
        </w:rPr>
        <w:t xml:space="preserve"> </w:t>
      </w:r>
      <w:r w:rsidRPr="00B416C6">
        <w:rPr>
          <w:rFonts w:ascii="微軟正黑體" w:eastAsia="微軟正黑體" w:hAnsi="微軟正黑體" w:hint="eastAsia"/>
          <w:b/>
          <w:szCs w:val="24"/>
        </w:rPr>
        <w:t>、作物模式、實務課程</w:t>
      </w:r>
      <w:r w:rsidRPr="00B416C6">
        <w:rPr>
          <w:rFonts w:ascii="微軟正黑體" w:eastAsia="微軟正黑體" w:hAnsi="微軟正黑體"/>
          <w:b/>
          <w:szCs w:val="24"/>
        </w:rPr>
        <w:t>(</w:t>
      </w:r>
      <w:r w:rsidRPr="00B416C6">
        <w:rPr>
          <w:rFonts w:ascii="微軟正黑體" w:eastAsia="微軟正黑體" w:hAnsi="微軟正黑體" w:hint="eastAsia"/>
          <w:b/>
          <w:szCs w:val="24"/>
        </w:rPr>
        <w:t>有機農業管理與實務、牧草管理與實務、草坪管理與實務</w:t>
      </w:r>
      <w:r w:rsidRPr="00B416C6">
        <w:rPr>
          <w:rFonts w:ascii="微軟正黑體" w:eastAsia="微軟正黑體" w:hAnsi="微軟正黑體"/>
          <w:b/>
          <w:szCs w:val="24"/>
        </w:rPr>
        <w:t xml:space="preserve"> (</w:t>
      </w:r>
      <w:r w:rsidRPr="00B416C6">
        <w:rPr>
          <w:rFonts w:ascii="微軟正黑體" w:eastAsia="微軟正黑體" w:hAnsi="微軟正黑體" w:hint="eastAsia"/>
          <w:b/>
          <w:szCs w:val="24"/>
        </w:rPr>
        <w:t>三選一</w:t>
      </w:r>
      <w:r w:rsidRPr="00B416C6">
        <w:rPr>
          <w:rFonts w:ascii="微軟正黑體" w:eastAsia="微軟正黑體" w:hAnsi="微軟正黑體"/>
          <w:b/>
          <w:szCs w:val="24"/>
        </w:rPr>
        <w:t>) ]</w:t>
      </w:r>
    </w:p>
    <w:p w:rsidR="00151758" w:rsidRDefault="00151758" w:rsidP="00B416C6">
      <w:pPr>
        <w:spacing w:line="0" w:lineRule="atLeast"/>
        <w:rPr>
          <w:rFonts w:ascii="微軟正黑體" w:eastAsia="微軟正黑體" w:hAnsi="微軟正黑體"/>
          <w:b/>
          <w:bCs/>
          <w:u w:val="single"/>
        </w:rPr>
      </w:pP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  <w:u w:val="single"/>
        </w:rPr>
      </w:pPr>
      <w:r w:rsidRPr="00B416C6">
        <w:rPr>
          <w:rFonts w:ascii="微軟正黑體" w:eastAsia="微軟正黑體" w:hAnsi="微軟正黑體" w:hint="eastAsia"/>
          <w:b/>
          <w:bCs/>
          <w:u w:val="single"/>
        </w:rPr>
        <w:t>作物生理與生物技術專攻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</w:rPr>
      </w:pPr>
      <w:r w:rsidRPr="00B416C6">
        <w:rPr>
          <w:rFonts w:ascii="微軟正黑體" w:eastAsia="微軟正黑體" w:hAnsi="微軟正黑體" w:hint="eastAsia"/>
          <w:b/>
          <w:bCs/>
        </w:rPr>
        <w:t>第一部分：生物化學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第二部分：(選3門課)</w:t>
      </w:r>
    </w:p>
    <w:p w:rsidR="00962DE5" w:rsidRPr="003F2AE7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作物生長與分化、作物基因工程</w:t>
      </w:r>
      <w:r w:rsidR="0012643E">
        <w:rPr>
          <w:rFonts w:ascii="微軟正黑體" w:eastAsia="微軟正黑體" w:hAnsi="微軟正黑體" w:hint="eastAsia"/>
          <w:b/>
          <w:bCs/>
        </w:rPr>
        <w:t>、</w:t>
      </w:r>
      <w:r w:rsidRPr="00B416C6">
        <w:rPr>
          <w:rFonts w:ascii="微軟正黑體" w:eastAsia="微軟正黑體" w:hAnsi="微軟正黑體" w:hint="eastAsia"/>
          <w:b/>
          <w:bCs/>
        </w:rPr>
        <w:t>植物細胞與組織培養、分子遺傳學</w:t>
      </w:r>
      <w:r w:rsidR="0012643E" w:rsidRPr="00DD64DC">
        <w:rPr>
          <w:rFonts w:ascii="微軟正黑體" w:eastAsia="微軟正黑體" w:hAnsi="微軟正黑體" w:hint="eastAsia"/>
          <w:bCs/>
        </w:rPr>
        <w:t>、</w:t>
      </w:r>
      <w:r w:rsidR="0012643E" w:rsidRPr="003F2AE7">
        <w:rPr>
          <w:rFonts w:ascii="微軟正黑體" w:eastAsia="微軟正黑體" w:hAnsi="微軟正黑體" w:hint="eastAsia"/>
          <w:b/>
          <w:bCs/>
        </w:rPr>
        <w:t>作物與昆蟲的交互作用、作物生命週期影像分析</w:t>
      </w:r>
    </w:p>
    <w:p w:rsidR="00962DE5" w:rsidRPr="0012643E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  <w:u w:val="single"/>
        </w:rPr>
      </w:pPr>
      <w:r w:rsidRPr="00B416C6">
        <w:rPr>
          <w:rFonts w:ascii="微軟正黑體" w:eastAsia="微軟正黑體" w:hAnsi="微軟正黑體" w:hint="eastAsia"/>
          <w:b/>
          <w:bCs/>
          <w:u w:val="single"/>
        </w:rPr>
        <w:t>作物基因體專攻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</w:rPr>
      </w:pPr>
      <w:r w:rsidRPr="00B416C6">
        <w:rPr>
          <w:rFonts w:ascii="微軟正黑體" w:eastAsia="微軟正黑體" w:hAnsi="微軟正黑體" w:hint="eastAsia"/>
          <w:b/>
          <w:bCs/>
        </w:rPr>
        <w:t>第一部分：</w:t>
      </w:r>
      <w:r w:rsidR="00DF7812" w:rsidRPr="00B416C6">
        <w:rPr>
          <w:rFonts w:ascii="微軟正黑體" w:eastAsia="微軟正黑體" w:hAnsi="微軟正黑體" w:hint="eastAsia"/>
          <w:b/>
          <w:bCs/>
        </w:rPr>
        <w:t>植物基因體學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第二部分：(選3門課)</w:t>
      </w:r>
    </w:p>
    <w:p w:rsidR="00962DE5" w:rsidRPr="00B416C6" w:rsidRDefault="00DF7812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分子遺傳學</w:t>
      </w:r>
      <w:r w:rsidR="00962DE5" w:rsidRPr="00B416C6">
        <w:rPr>
          <w:rFonts w:ascii="微軟正黑體" w:eastAsia="微軟正黑體" w:hAnsi="微軟正黑體" w:hint="eastAsia"/>
          <w:b/>
          <w:bCs/>
        </w:rPr>
        <w:t>、生物資訊學導論、作物功能基因體學導論、農藝學統計方法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  <w:u w:val="single"/>
        </w:rPr>
      </w:pPr>
      <w:r w:rsidRPr="00B416C6">
        <w:rPr>
          <w:rFonts w:ascii="微軟正黑體" w:eastAsia="微軟正黑體" w:hAnsi="微軟正黑體" w:hint="eastAsia"/>
          <w:b/>
          <w:bCs/>
          <w:u w:val="single"/>
        </w:rPr>
        <w:t>作物育種學專攻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</w:rPr>
      </w:pPr>
      <w:r w:rsidRPr="00B416C6">
        <w:rPr>
          <w:rFonts w:ascii="微軟正黑體" w:eastAsia="微軟正黑體" w:hAnsi="微軟正黑體" w:hint="eastAsia"/>
          <w:b/>
          <w:bCs/>
        </w:rPr>
        <w:t>第一部分：作物育種方法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第二部分：(選3門課)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高等遺傳學、數量遺傳學、農藝學統計方法、作物分子育種、作物抗病育種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  <w:u w:val="single"/>
        </w:rPr>
      </w:pPr>
      <w:r w:rsidRPr="00B416C6">
        <w:rPr>
          <w:rFonts w:ascii="微軟正黑體" w:eastAsia="微軟正黑體" w:hAnsi="微軟正黑體" w:hint="eastAsia"/>
          <w:b/>
          <w:bCs/>
          <w:u w:val="single"/>
        </w:rPr>
        <w:t>應用生物統計專攻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</w:rPr>
      </w:pPr>
      <w:r w:rsidRPr="00B416C6">
        <w:rPr>
          <w:rFonts w:ascii="微軟正黑體" w:eastAsia="微軟正黑體" w:hAnsi="微軟正黑體" w:hint="eastAsia"/>
          <w:b/>
          <w:bCs/>
        </w:rPr>
        <w:t>第一部分：高等生物統計法</w:t>
      </w:r>
      <w:r w:rsidRPr="00B416C6">
        <w:rPr>
          <w:rFonts w:ascii="微軟正黑體" w:eastAsia="微軟正黑體" w:hAnsi="微軟正黑體"/>
          <w:b/>
          <w:bCs/>
        </w:rPr>
        <w:t>(</w:t>
      </w:r>
      <w:r w:rsidRPr="00B416C6">
        <w:rPr>
          <w:rFonts w:ascii="微軟正黑體" w:eastAsia="微軟正黑體" w:hAnsi="微軟正黑體" w:hint="eastAsia"/>
          <w:b/>
          <w:bCs/>
        </w:rPr>
        <w:t>一</w:t>
      </w:r>
      <w:r w:rsidRPr="00B416C6">
        <w:rPr>
          <w:rFonts w:ascii="微軟正黑體" w:eastAsia="微軟正黑體" w:hAnsi="微軟正黑體"/>
          <w:b/>
          <w:bCs/>
        </w:rPr>
        <w:t>)</w:t>
      </w:r>
      <w:r w:rsidRPr="00B416C6">
        <w:rPr>
          <w:rFonts w:ascii="微軟正黑體" w:eastAsia="微軟正黑體" w:hAnsi="微軟正黑體" w:hint="eastAsia"/>
          <w:b/>
          <w:bCs/>
        </w:rPr>
        <w:t>、</w:t>
      </w:r>
      <w:r w:rsidRPr="00B416C6">
        <w:rPr>
          <w:rFonts w:ascii="微軟正黑體" w:eastAsia="微軟正黑體" w:hAnsi="微軟正黑體"/>
          <w:b/>
          <w:bCs/>
        </w:rPr>
        <w:t>(</w:t>
      </w:r>
      <w:r w:rsidRPr="00B416C6">
        <w:rPr>
          <w:rFonts w:ascii="微軟正黑體" w:eastAsia="微軟正黑體" w:hAnsi="微軟正黑體" w:hint="eastAsia"/>
          <w:b/>
          <w:bCs/>
        </w:rPr>
        <w:t>二</w:t>
      </w:r>
      <w:r w:rsidRPr="00B416C6">
        <w:rPr>
          <w:rFonts w:ascii="微軟正黑體" w:eastAsia="微軟正黑體" w:hAnsi="微軟正黑體"/>
          <w:b/>
          <w:bCs/>
        </w:rPr>
        <w:t>)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第二部分：(選3門課)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應用線型統計模式</w:t>
      </w:r>
      <w:r w:rsidRPr="00B416C6">
        <w:rPr>
          <w:rFonts w:ascii="微軟正黑體" w:eastAsia="微軟正黑體" w:hAnsi="微軟正黑體"/>
          <w:b/>
          <w:bCs/>
        </w:rPr>
        <w:t>(</w:t>
      </w:r>
      <w:r w:rsidRPr="00B416C6">
        <w:rPr>
          <w:rFonts w:ascii="微軟正黑體" w:eastAsia="微軟正黑體" w:hAnsi="微軟正黑體" w:hint="eastAsia"/>
          <w:b/>
          <w:bCs/>
        </w:rPr>
        <w:t>一</w:t>
      </w:r>
      <w:r w:rsidRPr="00B416C6">
        <w:rPr>
          <w:rFonts w:ascii="微軟正黑體" w:eastAsia="微軟正黑體" w:hAnsi="微軟正黑體"/>
          <w:b/>
          <w:bCs/>
        </w:rPr>
        <w:t>)</w:t>
      </w:r>
      <w:r w:rsidRPr="00B416C6">
        <w:rPr>
          <w:rFonts w:ascii="微軟正黑體" w:eastAsia="微軟正黑體" w:hAnsi="微軟正黑體" w:hint="eastAsia"/>
          <w:b/>
          <w:bCs/>
        </w:rPr>
        <w:t>、農藝學統計方法、</w:t>
      </w:r>
      <w:r w:rsidRPr="000B388C">
        <w:rPr>
          <w:rFonts w:ascii="微軟正黑體" w:eastAsia="微軟正黑體" w:hAnsi="微軟正黑體" w:hint="eastAsia"/>
          <w:b/>
          <w:bCs/>
        </w:rPr>
        <w:t>應用多變數</w:t>
      </w:r>
      <w:r w:rsidR="001A3A39" w:rsidRPr="000B388C">
        <w:rPr>
          <w:rFonts w:ascii="微軟正黑體" w:eastAsia="微軟正黑體" w:hAnsi="微軟正黑體" w:hint="eastAsia"/>
          <w:b/>
          <w:bCs/>
        </w:rPr>
        <w:t>統計</w:t>
      </w:r>
      <w:r w:rsidRPr="000B388C">
        <w:rPr>
          <w:rFonts w:ascii="微軟正黑體" w:eastAsia="微軟正黑體" w:hAnsi="微軟正黑體" w:hint="eastAsia"/>
          <w:b/>
          <w:bCs/>
        </w:rPr>
        <w:t>方法</w:t>
      </w:r>
      <w:r w:rsidRPr="00B416C6">
        <w:rPr>
          <w:rFonts w:ascii="微軟正黑體" w:eastAsia="微軟正黑體" w:hAnsi="微軟正黑體" w:hint="eastAsia"/>
          <w:b/>
          <w:bCs/>
        </w:rPr>
        <w:t>、基因體統計方法導論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  <w:u w:val="single"/>
        </w:rPr>
      </w:pPr>
      <w:r w:rsidRPr="00B416C6">
        <w:rPr>
          <w:rFonts w:ascii="微軟正黑體" w:eastAsia="微軟正黑體" w:hAnsi="微軟正黑體" w:hint="eastAsia"/>
          <w:b/>
          <w:bCs/>
          <w:u w:val="single"/>
        </w:rPr>
        <w:t>統計遺傳學專攻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</w:rPr>
      </w:pPr>
      <w:r w:rsidRPr="00B416C6">
        <w:rPr>
          <w:rFonts w:ascii="微軟正黑體" w:eastAsia="微軟正黑體" w:hAnsi="微軟正黑體" w:hint="eastAsia"/>
          <w:b/>
          <w:bCs/>
        </w:rPr>
        <w:t>第一部分：基因體統計方法導論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第二部分：(選3門課)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高等生物統計法</w:t>
      </w:r>
      <w:r w:rsidRPr="00B416C6">
        <w:rPr>
          <w:rFonts w:ascii="微軟正黑體" w:eastAsia="微軟正黑體" w:hAnsi="微軟正黑體"/>
          <w:b/>
          <w:bCs/>
        </w:rPr>
        <w:t>(</w:t>
      </w:r>
      <w:r w:rsidRPr="00B416C6">
        <w:rPr>
          <w:rFonts w:ascii="微軟正黑體" w:eastAsia="微軟正黑體" w:hAnsi="微軟正黑體" w:hint="eastAsia"/>
          <w:b/>
          <w:bCs/>
        </w:rPr>
        <w:t>一</w:t>
      </w:r>
      <w:r w:rsidRPr="00B416C6">
        <w:rPr>
          <w:rFonts w:ascii="微軟正黑體" w:eastAsia="微軟正黑體" w:hAnsi="微軟正黑體"/>
          <w:b/>
          <w:bCs/>
        </w:rPr>
        <w:t>)(</w:t>
      </w:r>
      <w:r w:rsidRPr="00B416C6">
        <w:rPr>
          <w:rFonts w:ascii="微軟正黑體" w:eastAsia="微軟正黑體" w:hAnsi="微軟正黑體" w:hint="eastAsia"/>
          <w:b/>
          <w:bCs/>
        </w:rPr>
        <w:t>二</w:t>
      </w:r>
      <w:r w:rsidRPr="00B416C6">
        <w:rPr>
          <w:rFonts w:ascii="微軟正黑體" w:eastAsia="微軟正黑體" w:hAnsi="微軟正黑體"/>
          <w:b/>
          <w:bCs/>
        </w:rPr>
        <w:t>)</w:t>
      </w:r>
      <w:r w:rsidRPr="00B416C6">
        <w:rPr>
          <w:rFonts w:ascii="微軟正黑體" w:eastAsia="微軟正黑體" w:hAnsi="微軟正黑體" w:hint="eastAsia"/>
          <w:b/>
          <w:bCs/>
        </w:rPr>
        <w:t>、數量遺傳學、統計應用軟體、生物資訊學導論</w:t>
      </w:r>
    </w:p>
    <w:p w:rsidR="00151758" w:rsidRDefault="00151758">
      <w:pPr>
        <w:widowControl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br w:type="page"/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  <w:u w:val="single"/>
        </w:rPr>
      </w:pPr>
      <w:r w:rsidRPr="00B416C6">
        <w:rPr>
          <w:rFonts w:ascii="微軟正黑體" w:eastAsia="微軟正黑體" w:hAnsi="微軟正黑體" w:hint="eastAsia"/>
          <w:b/>
          <w:bCs/>
          <w:u w:val="single"/>
        </w:rPr>
        <w:t>試驗設計學專攻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第一部分：農藝學統計方法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B416C6">
        <w:rPr>
          <w:rFonts w:ascii="微軟正黑體" w:eastAsia="微軟正黑體" w:hAnsi="微軟正黑體" w:hint="eastAsia"/>
          <w:b/>
          <w:bCs/>
        </w:rPr>
        <w:t>第二部分：(選3門課)</w:t>
      </w:r>
    </w:p>
    <w:p w:rsidR="00962DE5" w:rsidRPr="00B416C6" w:rsidRDefault="00962DE5" w:rsidP="00B416C6">
      <w:pPr>
        <w:spacing w:line="0" w:lineRule="atLeast"/>
        <w:rPr>
          <w:rFonts w:ascii="微軟正黑體" w:eastAsia="微軟正黑體" w:hAnsi="微軟正黑體"/>
        </w:rPr>
      </w:pPr>
      <w:r w:rsidRPr="00B416C6">
        <w:rPr>
          <w:rFonts w:ascii="微軟正黑體" w:eastAsia="微軟正黑體" w:hAnsi="微軟正黑體" w:hint="eastAsia"/>
          <w:b/>
          <w:bCs/>
        </w:rPr>
        <w:t>應用線型統計模式</w:t>
      </w:r>
      <w:r w:rsidRPr="00B416C6">
        <w:rPr>
          <w:rFonts w:ascii="微軟正黑體" w:eastAsia="微軟正黑體" w:hAnsi="微軟正黑體"/>
          <w:b/>
          <w:bCs/>
        </w:rPr>
        <w:t>(</w:t>
      </w:r>
      <w:r w:rsidRPr="00B416C6">
        <w:rPr>
          <w:rFonts w:ascii="微軟正黑體" w:eastAsia="微軟正黑體" w:hAnsi="微軟正黑體" w:hint="eastAsia"/>
          <w:b/>
          <w:bCs/>
        </w:rPr>
        <w:t>一</w:t>
      </w:r>
      <w:r w:rsidRPr="00B416C6">
        <w:rPr>
          <w:rFonts w:ascii="微軟正黑體" w:eastAsia="微軟正黑體" w:hAnsi="微軟正黑體"/>
          <w:b/>
          <w:bCs/>
        </w:rPr>
        <w:t xml:space="preserve">) </w:t>
      </w:r>
      <w:r w:rsidRPr="00B416C6">
        <w:rPr>
          <w:rFonts w:ascii="微軟正黑體" w:eastAsia="微軟正黑體" w:hAnsi="微軟正黑體" w:hint="eastAsia"/>
          <w:b/>
          <w:bCs/>
        </w:rPr>
        <w:t>、高等生物統計法</w:t>
      </w:r>
      <w:r w:rsidRPr="00B416C6">
        <w:rPr>
          <w:rFonts w:ascii="微軟正黑體" w:eastAsia="微軟正黑體" w:hAnsi="微軟正黑體"/>
          <w:b/>
          <w:bCs/>
        </w:rPr>
        <w:t>(</w:t>
      </w:r>
      <w:r w:rsidRPr="00B416C6">
        <w:rPr>
          <w:rFonts w:ascii="微軟正黑體" w:eastAsia="微軟正黑體" w:hAnsi="微軟正黑體" w:hint="eastAsia"/>
          <w:b/>
          <w:bCs/>
        </w:rPr>
        <w:t>一</w:t>
      </w:r>
      <w:r w:rsidRPr="00B416C6">
        <w:rPr>
          <w:rFonts w:ascii="微軟正黑體" w:eastAsia="微軟正黑體" w:hAnsi="微軟正黑體"/>
          <w:b/>
          <w:bCs/>
        </w:rPr>
        <w:t>)(</w:t>
      </w:r>
      <w:r w:rsidRPr="00B416C6">
        <w:rPr>
          <w:rFonts w:ascii="微軟正黑體" w:eastAsia="微軟正黑體" w:hAnsi="微軟正黑體" w:hint="eastAsia"/>
          <w:b/>
          <w:bCs/>
        </w:rPr>
        <w:t>二</w:t>
      </w:r>
      <w:r w:rsidRPr="00B416C6">
        <w:rPr>
          <w:rFonts w:ascii="微軟正黑體" w:eastAsia="微軟正黑體" w:hAnsi="微軟正黑體"/>
          <w:b/>
          <w:bCs/>
        </w:rPr>
        <w:t>)</w:t>
      </w:r>
      <w:r w:rsidRPr="00B416C6">
        <w:rPr>
          <w:rFonts w:ascii="微軟正黑體" w:eastAsia="微軟正黑體" w:hAnsi="微軟正黑體" w:hint="eastAsia"/>
          <w:b/>
          <w:bCs/>
        </w:rPr>
        <w:t>、</w:t>
      </w:r>
      <w:r w:rsidRPr="00B416C6">
        <w:rPr>
          <w:rFonts w:ascii="微軟正黑體" w:eastAsia="微軟正黑體" w:hAnsi="微軟正黑體"/>
          <w:b/>
          <w:bCs/>
        </w:rPr>
        <w:t xml:space="preserve"> </w:t>
      </w:r>
      <w:r w:rsidRPr="00B416C6">
        <w:rPr>
          <w:rFonts w:ascii="微軟正黑體" w:eastAsia="微軟正黑體" w:hAnsi="微軟正黑體" w:hint="eastAsia"/>
          <w:b/>
          <w:bCs/>
        </w:rPr>
        <w:t>複因子試驗之設計與分析、應用多變量數量方法</w:t>
      </w:r>
    </w:p>
    <w:p w:rsidR="00962DE5" w:rsidRPr="00B416C6" w:rsidRDefault="00962DE5" w:rsidP="00B416C6">
      <w:pPr>
        <w:widowControl/>
        <w:spacing w:line="0" w:lineRule="atLeast"/>
        <w:rPr>
          <w:rFonts w:ascii="微軟正黑體" w:eastAsia="微軟正黑體" w:hAnsi="微軟正黑體"/>
        </w:rPr>
      </w:pPr>
    </w:p>
    <w:p w:rsidR="00344CAD" w:rsidRDefault="00344CAD"/>
    <w:sectPr w:rsidR="00344CAD" w:rsidSect="00B416C6">
      <w:pgSz w:w="11906" w:h="16838"/>
      <w:pgMar w:top="993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D2" w:rsidRDefault="00614CD2" w:rsidP="00962DE5">
      <w:r>
        <w:separator/>
      </w:r>
    </w:p>
  </w:endnote>
  <w:endnote w:type="continuationSeparator" w:id="0">
    <w:p w:rsidR="00614CD2" w:rsidRDefault="00614CD2" w:rsidP="0096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D2" w:rsidRDefault="00614CD2" w:rsidP="00962DE5">
      <w:r>
        <w:separator/>
      </w:r>
    </w:p>
  </w:footnote>
  <w:footnote w:type="continuationSeparator" w:id="0">
    <w:p w:rsidR="00614CD2" w:rsidRDefault="00614CD2" w:rsidP="0096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83"/>
    <w:rsid w:val="000063FF"/>
    <w:rsid w:val="00070C42"/>
    <w:rsid w:val="000B388C"/>
    <w:rsid w:val="0012643E"/>
    <w:rsid w:val="00151758"/>
    <w:rsid w:val="001A3A39"/>
    <w:rsid w:val="001C1BBB"/>
    <w:rsid w:val="00253396"/>
    <w:rsid w:val="00344CAD"/>
    <w:rsid w:val="003C3473"/>
    <w:rsid w:val="003F2AE7"/>
    <w:rsid w:val="004A5B2D"/>
    <w:rsid w:val="00500C9D"/>
    <w:rsid w:val="005365C3"/>
    <w:rsid w:val="005F14D1"/>
    <w:rsid w:val="00614CD2"/>
    <w:rsid w:val="0064693C"/>
    <w:rsid w:val="006862CA"/>
    <w:rsid w:val="00730199"/>
    <w:rsid w:val="00737772"/>
    <w:rsid w:val="00746558"/>
    <w:rsid w:val="007D2712"/>
    <w:rsid w:val="008318B1"/>
    <w:rsid w:val="00832684"/>
    <w:rsid w:val="008D06DF"/>
    <w:rsid w:val="008D071E"/>
    <w:rsid w:val="008E3177"/>
    <w:rsid w:val="00962DE5"/>
    <w:rsid w:val="009E26D5"/>
    <w:rsid w:val="00B278C6"/>
    <w:rsid w:val="00B416C6"/>
    <w:rsid w:val="00B46B67"/>
    <w:rsid w:val="00B6614D"/>
    <w:rsid w:val="00CC060F"/>
    <w:rsid w:val="00CC3034"/>
    <w:rsid w:val="00DC01F7"/>
    <w:rsid w:val="00DD64DC"/>
    <w:rsid w:val="00DF7812"/>
    <w:rsid w:val="00E1017B"/>
    <w:rsid w:val="00E27206"/>
    <w:rsid w:val="00E54EEA"/>
    <w:rsid w:val="00EC5A55"/>
    <w:rsid w:val="00F07042"/>
    <w:rsid w:val="00F73999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CD48"/>
  <w15:chartTrackingRefBased/>
  <w15:docId w15:val="{A3AF86FA-B8E6-44A9-9790-87A3831D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2D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2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2DE5"/>
    <w:rPr>
      <w:sz w:val="20"/>
      <w:szCs w:val="20"/>
    </w:rPr>
  </w:style>
  <w:style w:type="table" w:styleId="a7">
    <w:name w:val="Table Grid"/>
    <w:basedOn w:val="a1"/>
    <w:uiPriority w:val="39"/>
    <w:rsid w:val="0096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2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2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r207</dc:creator>
  <cp:keywords/>
  <dc:description/>
  <cp:lastModifiedBy>user</cp:lastModifiedBy>
  <cp:revision>12</cp:revision>
  <cp:lastPrinted>2024-06-05T00:23:00Z</cp:lastPrinted>
  <dcterms:created xsi:type="dcterms:W3CDTF">2024-06-05T00:19:00Z</dcterms:created>
  <dcterms:modified xsi:type="dcterms:W3CDTF">2024-08-20T02:52:00Z</dcterms:modified>
</cp:coreProperties>
</file>