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E1" w:rsidRPr="00E12970" w:rsidRDefault="00456CE1" w:rsidP="00456CE1">
      <w:pPr>
        <w:spacing w:line="500" w:lineRule="exact"/>
        <w:jc w:val="center"/>
        <w:rPr>
          <w:rFonts w:eastAsia="標楷體"/>
          <w:b/>
          <w:snapToGrid w:val="0"/>
          <w:kern w:val="0"/>
          <w:sz w:val="36"/>
          <w:szCs w:val="28"/>
        </w:rPr>
      </w:pPr>
      <w:r w:rsidRPr="00E12970">
        <w:rPr>
          <w:rFonts w:eastAsia="標楷體" w:hAnsi="標楷體"/>
          <w:b/>
          <w:snapToGrid w:val="0"/>
          <w:kern w:val="0"/>
          <w:sz w:val="36"/>
          <w:szCs w:val="28"/>
        </w:rPr>
        <w:t>國立臺灣大學生物產業機電工程學系</w:t>
      </w:r>
    </w:p>
    <w:p w:rsidR="00456CE1" w:rsidRPr="00E12970" w:rsidRDefault="00456CE1" w:rsidP="00456CE1">
      <w:pPr>
        <w:spacing w:line="500" w:lineRule="exact"/>
        <w:jc w:val="center"/>
        <w:rPr>
          <w:rFonts w:eastAsia="標楷體"/>
          <w:b/>
          <w:snapToGrid w:val="0"/>
          <w:kern w:val="0"/>
          <w:sz w:val="36"/>
          <w:szCs w:val="28"/>
        </w:rPr>
      </w:pPr>
      <w:bookmarkStart w:id="0" w:name="_GoBack"/>
      <w:r w:rsidRPr="00E12970">
        <w:rPr>
          <w:rFonts w:eastAsia="標楷體" w:hAnsi="標楷體"/>
          <w:b/>
          <w:snapToGrid w:val="0"/>
          <w:kern w:val="0"/>
          <w:sz w:val="36"/>
          <w:szCs w:val="28"/>
        </w:rPr>
        <w:t>空間管理及使用</w:t>
      </w:r>
      <w:r w:rsidRPr="00E12970">
        <w:rPr>
          <w:rFonts w:eastAsia="標楷體" w:hAnsi="標楷體" w:hint="eastAsia"/>
          <w:b/>
          <w:snapToGrid w:val="0"/>
          <w:kern w:val="0"/>
          <w:sz w:val="36"/>
          <w:szCs w:val="28"/>
        </w:rPr>
        <w:t>要點</w:t>
      </w:r>
      <w:bookmarkEnd w:id="0"/>
    </w:p>
    <w:p w:rsidR="00456CE1" w:rsidRPr="00E12970" w:rsidRDefault="00456CE1" w:rsidP="00456CE1">
      <w:pPr>
        <w:rPr>
          <w:rFonts w:eastAsia="標楷體"/>
          <w:snapToGrid w:val="0"/>
          <w:kern w:val="0"/>
          <w:sz w:val="28"/>
          <w:szCs w:val="28"/>
        </w:rPr>
      </w:pPr>
    </w:p>
    <w:p w:rsidR="00456CE1" w:rsidRPr="00E12970" w:rsidRDefault="00456CE1" w:rsidP="00456CE1">
      <w:pPr>
        <w:spacing w:line="320" w:lineRule="exact"/>
        <w:jc w:val="right"/>
        <w:rPr>
          <w:rFonts w:eastAsia="標楷體" w:hAnsi="標楷體"/>
          <w:snapToGrid w:val="0"/>
          <w:kern w:val="0"/>
          <w:szCs w:val="28"/>
        </w:rPr>
      </w:pPr>
      <w:r w:rsidRPr="00E12970">
        <w:rPr>
          <w:rFonts w:eastAsia="標楷體" w:hAnsi="標楷體"/>
          <w:snapToGrid w:val="0"/>
          <w:kern w:val="0"/>
          <w:szCs w:val="28"/>
        </w:rPr>
        <w:t>民國</w:t>
      </w:r>
      <w:r w:rsidRPr="00E12970">
        <w:rPr>
          <w:rFonts w:eastAsia="標楷體"/>
          <w:snapToGrid w:val="0"/>
          <w:kern w:val="0"/>
          <w:szCs w:val="28"/>
        </w:rPr>
        <w:t>89</w:t>
      </w:r>
      <w:r w:rsidRPr="00E12970">
        <w:rPr>
          <w:rFonts w:eastAsia="標楷體" w:hAnsi="標楷體"/>
          <w:snapToGrid w:val="0"/>
          <w:kern w:val="0"/>
          <w:szCs w:val="28"/>
        </w:rPr>
        <w:t>年</w:t>
      </w:r>
      <w:r w:rsidRPr="00E12970">
        <w:rPr>
          <w:rFonts w:eastAsia="標楷體"/>
          <w:snapToGrid w:val="0"/>
          <w:kern w:val="0"/>
          <w:szCs w:val="28"/>
        </w:rPr>
        <w:t>8</w:t>
      </w:r>
      <w:r w:rsidRPr="00E12970">
        <w:rPr>
          <w:rFonts w:eastAsia="標楷體" w:hAnsi="標楷體"/>
          <w:snapToGrid w:val="0"/>
          <w:kern w:val="0"/>
          <w:szCs w:val="28"/>
        </w:rPr>
        <w:t>月</w:t>
      </w:r>
      <w:r w:rsidRPr="00E12970">
        <w:rPr>
          <w:rFonts w:eastAsia="標楷體"/>
          <w:snapToGrid w:val="0"/>
          <w:kern w:val="0"/>
          <w:szCs w:val="28"/>
        </w:rPr>
        <w:t>1</w:t>
      </w:r>
      <w:r w:rsidRPr="00E12970">
        <w:rPr>
          <w:rFonts w:eastAsia="標楷體" w:hAnsi="標楷體"/>
          <w:snapToGrid w:val="0"/>
          <w:kern w:val="0"/>
          <w:szCs w:val="28"/>
        </w:rPr>
        <w:t>日本系第</w:t>
      </w:r>
      <w:r w:rsidRPr="00E12970">
        <w:rPr>
          <w:rFonts w:eastAsia="標楷體"/>
          <w:snapToGrid w:val="0"/>
          <w:kern w:val="0"/>
          <w:szCs w:val="28"/>
        </w:rPr>
        <w:t>1</w:t>
      </w:r>
      <w:r w:rsidRPr="00E12970">
        <w:rPr>
          <w:rFonts w:eastAsia="標楷體" w:hAnsi="標楷體"/>
          <w:snapToGrid w:val="0"/>
          <w:kern w:val="0"/>
          <w:szCs w:val="28"/>
        </w:rPr>
        <w:t>次系</w:t>
      </w:r>
      <w:proofErr w:type="gramStart"/>
      <w:r w:rsidRPr="00E12970">
        <w:rPr>
          <w:rFonts w:eastAsia="標楷體" w:hAnsi="標楷體"/>
          <w:snapToGrid w:val="0"/>
          <w:kern w:val="0"/>
          <w:szCs w:val="28"/>
        </w:rPr>
        <w:t>務</w:t>
      </w:r>
      <w:proofErr w:type="gramEnd"/>
      <w:r w:rsidRPr="00E12970">
        <w:rPr>
          <w:rFonts w:eastAsia="標楷體" w:hAnsi="標楷體"/>
          <w:snapToGrid w:val="0"/>
          <w:kern w:val="0"/>
          <w:szCs w:val="28"/>
        </w:rPr>
        <w:t>會議概括承受</w:t>
      </w:r>
    </w:p>
    <w:p w:rsidR="00456CE1" w:rsidRPr="00E12970" w:rsidRDefault="00456CE1" w:rsidP="00456CE1">
      <w:pPr>
        <w:spacing w:line="320" w:lineRule="exact"/>
        <w:jc w:val="right"/>
        <w:rPr>
          <w:rFonts w:eastAsia="標楷體"/>
          <w:snapToGrid w:val="0"/>
          <w:kern w:val="0"/>
          <w:szCs w:val="28"/>
        </w:rPr>
      </w:pPr>
      <w:r w:rsidRPr="00E12970">
        <w:rPr>
          <w:rFonts w:eastAsia="標楷體" w:hAnsi="標楷體"/>
          <w:snapToGrid w:val="0"/>
          <w:kern w:val="0"/>
          <w:szCs w:val="28"/>
        </w:rPr>
        <w:t>民國</w:t>
      </w:r>
      <w:r w:rsidRPr="00E12970">
        <w:rPr>
          <w:rFonts w:eastAsia="標楷體"/>
          <w:snapToGrid w:val="0"/>
          <w:kern w:val="0"/>
          <w:szCs w:val="28"/>
        </w:rPr>
        <w:t>103</w:t>
      </w:r>
      <w:r w:rsidRPr="00E12970">
        <w:rPr>
          <w:rFonts w:eastAsia="標楷體" w:hAnsi="標楷體"/>
          <w:snapToGrid w:val="0"/>
          <w:kern w:val="0"/>
          <w:szCs w:val="28"/>
        </w:rPr>
        <w:t>年</w:t>
      </w:r>
      <w:r w:rsidRPr="00E12970">
        <w:rPr>
          <w:rFonts w:eastAsia="標楷體"/>
          <w:snapToGrid w:val="0"/>
          <w:kern w:val="0"/>
          <w:szCs w:val="28"/>
        </w:rPr>
        <w:t>6</w:t>
      </w:r>
      <w:r w:rsidRPr="00E12970">
        <w:rPr>
          <w:rFonts w:eastAsia="標楷體" w:hAnsi="標楷體"/>
          <w:snapToGrid w:val="0"/>
          <w:kern w:val="0"/>
          <w:szCs w:val="28"/>
        </w:rPr>
        <w:t>月</w:t>
      </w:r>
      <w:r w:rsidRPr="00E12970">
        <w:rPr>
          <w:rFonts w:eastAsia="標楷體"/>
          <w:snapToGrid w:val="0"/>
          <w:kern w:val="0"/>
          <w:szCs w:val="28"/>
        </w:rPr>
        <w:t>24</w:t>
      </w:r>
      <w:r w:rsidRPr="00E12970">
        <w:rPr>
          <w:rFonts w:eastAsia="標楷體" w:hAnsi="標楷體"/>
          <w:snapToGrid w:val="0"/>
          <w:kern w:val="0"/>
          <w:szCs w:val="28"/>
        </w:rPr>
        <w:t>日第</w:t>
      </w:r>
      <w:r w:rsidRPr="00E12970">
        <w:rPr>
          <w:rFonts w:eastAsia="標楷體"/>
          <w:snapToGrid w:val="0"/>
          <w:kern w:val="0"/>
          <w:szCs w:val="28"/>
        </w:rPr>
        <w:t>76</w:t>
      </w:r>
      <w:r w:rsidRPr="00E12970">
        <w:rPr>
          <w:rFonts w:eastAsia="標楷體" w:hAnsi="標楷體"/>
          <w:snapToGrid w:val="0"/>
          <w:kern w:val="0"/>
          <w:szCs w:val="28"/>
        </w:rPr>
        <w:t>次系</w:t>
      </w:r>
      <w:proofErr w:type="gramStart"/>
      <w:r w:rsidRPr="00E12970">
        <w:rPr>
          <w:rFonts w:eastAsia="標楷體" w:hAnsi="標楷體"/>
          <w:snapToGrid w:val="0"/>
          <w:kern w:val="0"/>
          <w:szCs w:val="28"/>
        </w:rPr>
        <w:t>務</w:t>
      </w:r>
      <w:proofErr w:type="gramEnd"/>
      <w:r w:rsidRPr="00E12970">
        <w:rPr>
          <w:rFonts w:eastAsia="標楷體" w:hAnsi="標楷體"/>
          <w:snapToGrid w:val="0"/>
          <w:kern w:val="0"/>
          <w:szCs w:val="28"/>
        </w:rPr>
        <w:t>會議修正通過</w:t>
      </w:r>
    </w:p>
    <w:p w:rsidR="00456CE1" w:rsidRPr="00E12970" w:rsidRDefault="00456CE1" w:rsidP="00456CE1">
      <w:pPr>
        <w:spacing w:line="320" w:lineRule="exact"/>
        <w:jc w:val="right"/>
        <w:rPr>
          <w:rFonts w:eastAsia="標楷體" w:hAnsi="標楷體"/>
          <w:snapToGrid w:val="0"/>
          <w:kern w:val="0"/>
          <w:szCs w:val="28"/>
        </w:rPr>
      </w:pPr>
      <w:r w:rsidRPr="00E12970">
        <w:rPr>
          <w:rFonts w:eastAsia="標楷體" w:hAnsi="標楷體"/>
          <w:snapToGrid w:val="0"/>
          <w:kern w:val="0"/>
          <w:szCs w:val="28"/>
        </w:rPr>
        <w:t>民國</w:t>
      </w:r>
      <w:r w:rsidRPr="00E12970">
        <w:rPr>
          <w:rFonts w:eastAsia="標楷體"/>
          <w:snapToGrid w:val="0"/>
          <w:kern w:val="0"/>
          <w:szCs w:val="28"/>
        </w:rPr>
        <w:t>105</w:t>
      </w:r>
      <w:r w:rsidRPr="00E12970">
        <w:rPr>
          <w:rFonts w:eastAsia="標楷體" w:hAnsi="標楷體"/>
          <w:snapToGrid w:val="0"/>
          <w:kern w:val="0"/>
          <w:szCs w:val="28"/>
        </w:rPr>
        <w:t>年</w:t>
      </w:r>
      <w:r w:rsidRPr="00E12970">
        <w:rPr>
          <w:rFonts w:eastAsia="標楷體"/>
          <w:snapToGrid w:val="0"/>
          <w:kern w:val="0"/>
          <w:szCs w:val="28"/>
        </w:rPr>
        <w:t>6</w:t>
      </w:r>
      <w:r w:rsidRPr="00E12970">
        <w:rPr>
          <w:rFonts w:eastAsia="標楷體" w:hAnsi="標楷體"/>
          <w:snapToGrid w:val="0"/>
          <w:kern w:val="0"/>
          <w:szCs w:val="28"/>
        </w:rPr>
        <w:t>月</w:t>
      </w:r>
      <w:r w:rsidRPr="00E12970">
        <w:rPr>
          <w:rFonts w:eastAsia="標楷體"/>
          <w:snapToGrid w:val="0"/>
          <w:kern w:val="0"/>
          <w:szCs w:val="28"/>
        </w:rPr>
        <w:t>23</w:t>
      </w:r>
      <w:r w:rsidRPr="00E12970">
        <w:rPr>
          <w:rFonts w:eastAsia="標楷體" w:hAnsi="標楷體"/>
          <w:snapToGrid w:val="0"/>
          <w:kern w:val="0"/>
          <w:szCs w:val="28"/>
        </w:rPr>
        <w:t>日第</w:t>
      </w:r>
      <w:r w:rsidRPr="00E12970">
        <w:rPr>
          <w:rFonts w:eastAsia="標楷體"/>
          <w:snapToGrid w:val="0"/>
          <w:kern w:val="0"/>
          <w:szCs w:val="28"/>
        </w:rPr>
        <w:t>86</w:t>
      </w:r>
      <w:r w:rsidRPr="00E12970">
        <w:rPr>
          <w:rFonts w:eastAsia="標楷體" w:hAnsi="標楷體"/>
          <w:snapToGrid w:val="0"/>
          <w:kern w:val="0"/>
          <w:szCs w:val="28"/>
        </w:rPr>
        <w:t>次系</w:t>
      </w:r>
      <w:proofErr w:type="gramStart"/>
      <w:r w:rsidRPr="00E12970">
        <w:rPr>
          <w:rFonts w:eastAsia="標楷體" w:hAnsi="標楷體"/>
          <w:snapToGrid w:val="0"/>
          <w:kern w:val="0"/>
          <w:szCs w:val="28"/>
        </w:rPr>
        <w:t>務</w:t>
      </w:r>
      <w:proofErr w:type="gramEnd"/>
      <w:r w:rsidRPr="00E12970">
        <w:rPr>
          <w:rFonts w:eastAsia="標楷體" w:hAnsi="標楷體"/>
          <w:snapToGrid w:val="0"/>
          <w:kern w:val="0"/>
          <w:szCs w:val="28"/>
        </w:rPr>
        <w:t>會議修正通過</w:t>
      </w:r>
    </w:p>
    <w:p w:rsidR="00456CE1" w:rsidRPr="00E12970" w:rsidRDefault="00456CE1" w:rsidP="00456CE1">
      <w:pPr>
        <w:spacing w:line="320" w:lineRule="exact"/>
        <w:jc w:val="right"/>
        <w:rPr>
          <w:rFonts w:eastAsia="標楷體"/>
          <w:snapToGrid w:val="0"/>
          <w:kern w:val="0"/>
          <w:szCs w:val="28"/>
        </w:rPr>
      </w:pPr>
      <w:r w:rsidRPr="00E12970">
        <w:rPr>
          <w:rFonts w:eastAsia="標楷體" w:hAnsi="標楷體"/>
          <w:snapToGrid w:val="0"/>
          <w:kern w:val="0"/>
          <w:szCs w:val="28"/>
        </w:rPr>
        <w:t>民國</w:t>
      </w:r>
      <w:r w:rsidRPr="00E12970">
        <w:rPr>
          <w:rFonts w:eastAsia="標楷體"/>
          <w:snapToGrid w:val="0"/>
          <w:kern w:val="0"/>
          <w:szCs w:val="28"/>
        </w:rPr>
        <w:t>10</w:t>
      </w:r>
      <w:r w:rsidRPr="00E12970">
        <w:rPr>
          <w:rFonts w:eastAsia="標楷體" w:hint="eastAsia"/>
          <w:snapToGrid w:val="0"/>
          <w:kern w:val="0"/>
          <w:szCs w:val="28"/>
        </w:rPr>
        <w:t>7</w:t>
      </w:r>
      <w:r w:rsidRPr="00E12970">
        <w:rPr>
          <w:rFonts w:eastAsia="標楷體" w:hAnsi="標楷體"/>
          <w:snapToGrid w:val="0"/>
          <w:kern w:val="0"/>
          <w:szCs w:val="28"/>
        </w:rPr>
        <w:t>年</w:t>
      </w:r>
      <w:r w:rsidR="00C724B9" w:rsidRPr="00E12970">
        <w:rPr>
          <w:rFonts w:eastAsia="標楷體" w:hint="eastAsia"/>
          <w:snapToGrid w:val="0"/>
          <w:kern w:val="0"/>
          <w:szCs w:val="28"/>
        </w:rPr>
        <w:t>1</w:t>
      </w:r>
      <w:r w:rsidRPr="00E12970">
        <w:rPr>
          <w:rFonts w:eastAsia="標楷體" w:hAnsi="標楷體"/>
          <w:snapToGrid w:val="0"/>
          <w:kern w:val="0"/>
          <w:szCs w:val="28"/>
        </w:rPr>
        <w:t>月</w:t>
      </w:r>
      <w:r w:rsidR="00C724B9" w:rsidRPr="00E12970">
        <w:rPr>
          <w:rFonts w:eastAsia="標楷體" w:hAnsi="標楷體" w:hint="eastAsia"/>
          <w:snapToGrid w:val="0"/>
          <w:kern w:val="0"/>
          <w:szCs w:val="28"/>
        </w:rPr>
        <w:t>11</w:t>
      </w:r>
      <w:r w:rsidRPr="00E12970">
        <w:rPr>
          <w:rFonts w:eastAsia="標楷體" w:hAnsi="標楷體"/>
          <w:snapToGrid w:val="0"/>
          <w:kern w:val="0"/>
          <w:szCs w:val="28"/>
        </w:rPr>
        <w:t>日第</w:t>
      </w:r>
      <w:r w:rsidR="00C724B9" w:rsidRPr="00E12970">
        <w:rPr>
          <w:rFonts w:eastAsia="標楷體" w:hint="eastAsia"/>
          <w:snapToGrid w:val="0"/>
          <w:kern w:val="0"/>
          <w:szCs w:val="28"/>
        </w:rPr>
        <w:t>9</w:t>
      </w:r>
      <w:r w:rsidR="00FF1C67" w:rsidRPr="00E12970">
        <w:rPr>
          <w:rFonts w:eastAsia="標楷體" w:hint="eastAsia"/>
          <w:snapToGrid w:val="0"/>
          <w:kern w:val="0"/>
          <w:szCs w:val="28"/>
        </w:rPr>
        <w:t>2</w:t>
      </w:r>
      <w:r w:rsidRPr="00E12970">
        <w:rPr>
          <w:rFonts w:eastAsia="標楷體" w:hAnsi="標楷體"/>
          <w:snapToGrid w:val="0"/>
          <w:kern w:val="0"/>
          <w:szCs w:val="28"/>
        </w:rPr>
        <w:t>次系</w:t>
      </w:r>
      <w:proofErr w:type="gramStart"/>
      <w:r w:rsidRPr="00E12970">
        <w:rPr>
          <w:rFonts w:eastAsia="標楷體" w:hAnsi="標楷體"/>
          <w:snapToGrid w:val="0"/>
          <w:kern w:val="0"/>
          <w:szCs w:val="28"/>
        </w:rPr>
        <w:t>務</w:t>
      </w:r>
      <w:proofErr w:type="gramEnd"/>
      <w:r w:rsidRPr="00E12970">
        <w:rPr>
          <w:rFonts w:eastAsia="標楷體" w:hAnsi="標楷體"/>
          <w:snapToGrid w:val="0"/>
          <w:kern w:val="0"/>
          <w:szCs w:val="28"/>
        </w:rPr>
        <w:t>會議修正通過</w:t>
      </w:r>
    </w:p>
    <w:p w:rsidR="00456CE1" w:rsidRPr="00E12970" w:rsidRDefault="00456CE1" w:rsidP="00456CE1">
      <w:pPr>
        <w:spacing w:line="320" w:lineRule="exact"/>
        <w:jc w:val="right"/>
        <w:rPr>
          <w:rFonts w:eastAsia="標楷體"/>
          <w:snapToGrid w:val="0"/>
          <w:kern w:val="0"/>
          <w:szCs w:val="28"/>
        </w:rPr>
      </w:pPr>
    </w:p>
    <w:p w:rsidR="00456CE1" w:rsidRPr="00E12970" w:rsidRDefault="00456CE1" w:rsidP="00456CE1">
      <w:pPr>
        <w:jc w:val="right"/>
        <w:rPr>
          <w:rFonts w:eastAsia="標楷體"/>
          <w:snapToGrid w:val="0"/>
          <w:kern w:val="0"/>
          <w:sz w:val="28"/>
          <w:szCs w:val="28"/>
        </w:rPr>
      </w:pP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國立臺灣大學生物產業機電工程學系（以下簡稱本系）為發揮空間資源之最大使用效益，訂定本管理要點</w:t>
      </w:r>
      <w:r w:rsidRPr="00E12970">
        <w:rPr>
          <w:rFonts w:eastAsia="標楷體"/>
          <w:snapToGrid w:val="0"/>
          <w:kern w:val="0"/>
          <w:sz w:val="28"/>
          <w:szCs w:val="28"/>
        </w:rPr>
        <w:t>(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以下簡稱本要點</w:t>
      </w:r>
      <w:r w:rsidRPr="00E12970">
        <w:rPr>
          <w:rFonts w:eastAsia="標楷體"/>
          <w:snapToGrid w:val="0"/>
          <w:kern w:val="0"/>
          <w:sz w:val="28"/>
          <w:szCs w:val="28"/>
        </w:rPr>
        <w:t>)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。</w:t>
      </w:r>
      <w:r w:rsidRPr="00E12970">
        <w:rPr>
          <w:rFonts w:eastAsia="標楷體"/>
          <w:snapToGrid w:val="0"/>
          <w:kern w:val="0"/>
          <w:sz w:val="28"/>
          <w:szCs w:val="28"/>
        </w:rPr>
        <w:t xml:space="preserve"> 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空間管理委員會（以下簡稱本會）應於每一學年底檢討空間使用狀況，以免閒置或低度使用。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本系空間區分為專任教師基本空間</w:t>
      </w:r>
      <w:r w:rsidRPr="00E12970">
        <w:rPr>
          <w:rFonts w:eastAsia="標楷體"/>
          <w:snapToGrid w:val="0"/>
          <w:kern w:val="0"/>
          <w:sz w:val="28"/>
          <w:szCs w:val="28"/>
        </w:rPr>
        <w:t>(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專任教師研究室、專任教師實驗室</w:t>
      </w:r>
      <w:r w:rsidRPr="00E12970">
        <w:rPr>
          <w:rFonts w:eastAsia="標楷體"/>
          <w:snapToGrid w:val="0"/>
          <w:kern w:val="0"/>
          <w:sz w:val="28"/>
          <w:szCs w:val="28"/>
        </w:rPr>
        <w:t>)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、教學區</w:t>
      </w:r>
      <w:r w:rsidRPr="00E12970">
        <w:rPr>
          <w:rFonts w:eastAsia="標楷體"/>
          <w:snapToGrid w:val="0"/>
          <w:kern w:val="0"/>
          <w:sz w:val="28"/>
          <w:szCs w:val="28"/>
        </w:rPr>
        <w:t>(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教室、實驗</w:t>
      </w:r>
      <w:r w:rsidRPr="00E12970">
        <w:rPr>
          <w:rFonts w:eastAsia="標楷體"/>
          <w:snapToGrid w:val="0"/>
          <w:kern w:val="0"/>
          <w:sz w:val="28"/>
          <w:szCs w:val="28"/>
        </w:rPr>
        <w:t>/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實習區</w:t>
      </w:r>
      <w:r w:rsidRPr="00E12970">
        <w:rPr>
          <w:rFonts w:eastAsia="標楷體"/>
          <w:snapToGrid w:val="0"/>
          <w:kern w:val="0"/>
          <w:sz w:val="28"/>
          <w:szCs w:val="28"/>
        </w:rPr>
        <w:t>)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、公共空間</w:t>
      </w:r>
      <w:r w:rsidRPr="00E12970">
        <w:rPr>
          <w:rFonts w:eastAsia="標楷體"/>
          <w:snapToGrid w:val="0"/>
          <w:kern w:val="0"/>
          <w:sz w:val="28"/>
          <w:szCs w:val="28"/>
        </w:rPr>
        <w:t>(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含會議室、演講廳、紀念室、交誼廳、資料室、文物館、陳列室、公共設施、周邊空地、專題研究室、儲藏區等</w:t>
      </w:r>
      <w:r w:rsidRPr="00E12970">
        <w:rPr>
          <w:rFonts w:eastAsia="標楷體"/>
          <w:snapToGrid w:val="0"/>
          <w:kern w:val="0"/>
          <w:sz w:val="28"/>
          <w:szCs w:val="28"/>
        </w:rPr>
        <w:t xml:space="preserve">) 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及行政區。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權責</w:t>
      </w:r>
      <w:r w:rsidRPr="00E12970">
        <w:rPr>
          <w:rFonts w:eastAsia="標楷體"/>
          <w:kern w:val="0"/>
          <w:sz w:val="28"/>
          <w:szCs w:val="28"/>
        </w:rPr>
        <w:t>:</w:t>
      </w:r>
    </w:p>
    <w:p w:rsidR="00456CE1" w:rsidRPr="00E12970" w:rsidRDefault="00456CE1" w:rsidP="00456CE1">
      <w:pPr>
        <w:pStyle w:val="a3"/>
        <w:widowControl/>
        <w:numPr>
          <w:ilvl w:val="1"/>
          <w:numId w:val="35"/>
        </w:numPr>
        <w:adjustRightInd w:val="0"/>
        <w:snapToGrid w:val="0"/>
        <w:spacing w:line="360" w:lineRule="auto"/>
        <w:ind w:leftChars="0" w:left="1418" w:hanging="851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空間管理委員會：</w:t>
      </w:r>
    </w:p>
    <w:p w:rsidR="00456CE1" w:rsidRPr="00E12970" w:rsidRDefault="00456CE1" w:rsidP="00456CE1">
      <w:pPr>
        <w:pStyle w:val="a3"/>
        <w:widowControl/>
        <w:numPr>
          <w:ilvl w:val="3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空間區分比例之規劃與調整分配。</w:t>
      </w:r>
    </w:p>
    <w:p w:rsidR="00456CE1" w:rsidRPr="00E12970" w:rsidRDefault="00456CE1" w:rsidP="00456CE1">
      <w:pPr>
        <w:pStyle w:val="a3"/>
        <w:widowControl/>
        <w:numPr>
          <w:ilvl w:val="3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教學實驗</w:t>
      </w:r>
      <w:r w:rsidRPr="00E12970">
        <w:rPr>
          <w:rFonts w:eastAsia="標楷體"/>
          <w:kern w:val="0"/>
          <w:sz w:val="28"/>
          <w:szCs w:val="28"/>
        </w:rPr>
        <w:t>/</w:t>
      </w:r>
      <w:r w:rsidRPr="00E12970">
        <w:rPr>
          <w:rFonts w:eastAsia="標楷體" w:hAnsi="標楷體"/>
          <w:kern w:val="0"/>
          <w:sz w:val="28"/>
          <w:szCs w:val="28"/>
        </w:rPr>
        <w:t>實習區或專任教師實驗室之認定。</w:t>
      </w:r>
    </w:p>
    <w:p w:rsidR="00456CE1" w:rsidRPr="00E12970" w:rsidRDefault="00456CE1" w:rsidP="00456CE1">
      <w:pPr>
        <w:pStyle w:val="a3"/>
        <w:widowControl/>
        <w:numPr>
          <w:ilvl w:val="3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公共空間長期借用之審核與維護費用之收取。</w:t>
      </w:r>
    </w:p>
    <w:p w:rsidR="00456CE1" w:rsidRPr="00E12970" w:rsidRDefault="00456CE1" w:rsidP="00456CE1">
      <w:pPr>
        <w:pStyle w:val="a3"/>
        <w:widowControl/>
        <w:numPr>
          <w:ilvl w:val="1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專責管理人</w:t>
      </w:r>
      <w:r w:rsidRPr="00E12970">
        <w:rPr>
          <w:rFonts w:eastAsia="標楷體"/>
          <w:kern w:val="0"/>
          <w:sz w:val="28"/>
          <w:szCs w:val="28"/>
        </w:rPr>
        <w:t>:</w:t>
      </w:r>
    </w:p>
    <w:p w:rsidR="00456CE1" w:rsidRPr="00E12970" w:rsidRDefault="00456CE1" w:rsidP="00456CE1">
      <w:pPr>
        <w:pStyle w:val="a3"/>
        <w:widowControl/>
        <w:numPr>
          <w:ilvl w:val="3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教學區教室，由指定管理人負責使用、借用之管理。</w:t>
      </w:r>
    </w:p>
    <w:p w:rsidR="00456CE1" w:rsidRPr="00E12970" w:rsidRDefault="00456CE1" w:rsidP="00456CE1">
      <w:pPr>
        <w:pStyle w:val="a3"/>
        <w:widowControl/>
        <w:numPr>
          <w:ilvl w:val="3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教學實驗</w:t>
      </w:r>
      <w:r w:rsidRPr="00E12970">
        <w:rPr>
          <w:rFonts w:eastAsia="標楷體"/>
          <w:kern w:val="0"/>
          <w:sz w:val="28"/>
          <w:szCs w:val="28"/>
        </w:rPr>
        <w:t>/</w:t>
      </w:r>
      <w:r w:rsidRPr="00E12970">
        <w:rPr>
          <w:rFonts w:eastAsia="標楷體" w:hAnsi="標楷體"/>
          <w:kern w:val="0"/>
          <w:sz w:val="28"/>
          <w:szCs w:val="28"/>
        </w:rPr>
        <w:t>實習區，由指定管理人</w:t>
      </w:r>
      <w:r w:rsidRPr="00E12970">
        <w:rPr>
          <w:rFonts w:eastAsia="標楷體"/>
          <w:kern w:val="0"/>
          <w:sz w:val="28"/>
          <w:szCs w:val="28"/>
        </w:rPr>
        <w:t>(</w:t>
      </w:r>
      <w:r w:rsidRPr="00E12970">
        <w:rPr>
          <w:rFonts w:eastAsia="標楷體" w:hAnsi="標楷體"/>
          <w:kern w:val="0"/>
          <w:sz w:val="28"/>
          <w:szCs w:val="28"/>
        </w:rPr>
        <w:t>專任教師或職員</w:t>
      </w:r>
      <w:r w:rsidRPr="00E12970">
        <w:rPr>
          <w:rFonts w:eastAsia="標楷體"/>
          <w:kern w:val="0"/>
          <w:sz w:val="28"/>
          <w:szCs w:val="28"/>
        </w:rPr>
        <w:t>)</w:t>
      </w:r>
      <w:r w:rsidRPr="00E12970">
        <w:rPr>
          <w:rFonts w:eastAsia="標楷體" w:hAnsi="標楷體"/>
          <w:kern w:val="0"/>
          <w:sz w:val="28"/>
          <w:szCs w:val="28"/>
        </w:rPr>
        <w:t>負責使用、借用管理，並定期業務報告。</w:t>
      </w:r>
    </w:p>
    <w:p w:rsidR="00456CE1" w:rsidRPr="00E12970" w:rsidRDefault="00456CE1" w:rsidP="00456CE1">
      <w:pPr>
        <w:pStyle w:val="a3"/>
        <w:widowControl/>
        <w:numPr>
          <w:ilvl w:val="3"/>
          <w:numId w:val="35"/>
        </w:numPr>
        <w:adjustRightInd w:val="0"/>
        <w:snapToGrid w:val="0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公共空間</w:t>
      </w:r>
      <w:r w:rsidRPr="00E12970">
        <w:rPr>
          <w:rFonts w:eastAsia="標楷體" w:hAnsi="標楷體"/>
          <w:kern w:val="0"/>
          <w:sz w:val="28"/>
          <w:szCs w:val="28"/>
        </w:rPr>
        <w:t>，指定管理人負責使用、借用之管理。</w:t>
      </w:r>
    </w:p>
    <w:p w:rsidR="00456CE1" w:rsidRPr="00E12970" w:rsidRDefault="00456CE1" w:rsidP="00456CE1">
      <w:pPr>
        <w:pStyle w:val="a3"/>
        <w:widowControl/>
        <w:numPr>
          <w:ilvl w:val="1"/>
          <w:numId w:val="35"/>
        </w:numPr>
        <w:adjustRightInd w:val="0"/>
        <w:snapToGrid w:val="0"/>
        <w:spacing w:line="360" w:lineRule="auto"/>
        <w:ind w:leftChars="0" w:left="1418" w:hanging="709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lastRenderedPageBreak/>
        <w:t>專任教師：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『專任教師研究室』與</w:t>
      </w:r>
      <w:r w:rsidRPr="00E12970">
        <w:rPr>
          <w:rFonts w:eastAsia="標楷體" w:hAnsi="標楷體"/>
          <w:kern w:val="0"/>
          <w:sz w:val="28"/>
          <w:szCs w:val="28"/>
        </w:rPr>
        <w:t>『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專任教師實驗室』之使用與管理。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原則：</w:t>
      </w:r>
    </w:p>
    <w:p w:rsidR="00456CE1" w:rsidRPr="00E12970" w:rsidRDefault="00456CE1" w:rsidP="00456CE1">
      <w:pPr>
        <w:pStyle w:val="a3"/>
        <w:widowControl/>
        <w:numPr>
          <w:ilvl w:val="2"/>
          <w:numId w:val="35"/>
        </w:numPr>
        <w:adjustRightInd w:val="0"/>
        <w:snapToGrid w:val="0"/>
        <w:spacing w:line="360" w:lineRule="auto"/>
        <w:ind w:leftChars="0" w:left="1418" w:hanging="764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非『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專任教師基本空間』之借用，以</w:t>
      </w:r>
      <w:r w:rsidRPr="00E12970">
        <w:rPr>
          <w:rFonts w:eastAsia="標楷體" w:hAnsi="標楷體"/>
          <w:kern w:val="0"/>
          <w:sz w:val="28"/>
          <w:szCs w:val="28"/>
        </w:rPr>
        <w:t>『空間使用者付費』為原則。</w:t>
      </w:r>
    </w:p>
    <w:p w:rsidR="00456CE1" w:rsidRPr="00E12970" w:rsidRDefault="00456CE1" w:rsidP="00456CE1">
      <w:pPr>
        <w:pStyle w:val="a3"/>
        <w:widowControl/>
        <w:numPr>
          <w:ilvl w:val="2"/>
          <w:numId w:val="35"/>
        </w:numPr>
        <w:adjustRightInd w:val="0"/>
        <w:snapToGrid w:val="0"/>
        <w:spacing w:line="360" w:lineRule="auto"/>
        <w:ind w:leftChars="0" w:left="1418" w:hanging="764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各現職</w:t>
      </w:r>
      <w:r w:rsidRPr="00E12970">
        <w:rPr>
          <w:rFonts w:eastAsia="標楷體" w:hAnsi="標楷體"/>
          <w:kern w:val="0"/>
          <w:sz w:val="28"/>
          <w:szCs w:val="28"/>
        </w:rPr>
        <w:t>『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專任教師實驗室』面積應大致相當；『專任教師研究室』之分配依現行慣例辦理。</w:t>
      </w:r>
    </w:p>
    <w:p w:rsidR="00456CE1" w:rsidRPr="00E12970" w:rsidRDefault="00456CE1" w:rsidP="00456CE1">
      <w:pPr>
        <w:pStyle w:val="a3"/>
        <w:widowControl/>
        <w:numPr>
          <w:ilvl w:val="2"/>
          <w:numId w:val="35"/>
        </w:numPr>
        <w:adjustRightInd w:val="0"/>
        <w:snapToGrid w:val="0"/>
        <w:spacing w:line="360" w:lineRule="auto"/>
        <w:ind w:leftChars="0" w:left="1418" w:hanging="764"/>
        <w:rPr>
          <w:rFonts w:eastAsia="標楷體"/>
          <w:kern w:val="0"/>
          <w:sz w:val="28"/>
          <w:szCs w:val="28"/>
        </w:rPr>
      </w:pPr>
      <w:r w:rsidRPr="00E12970">
        <w:rPr>
          <w:rFonts w:eastAsia="標楷體" w:hAnsi="標楷體"/>
          <w:kern w:val="0"/>
          <w:sz w:val="28"/>
          <w:szCs w:val="28"/>
        </w:rPr>
        <w:t>教學實驗</w:t>
      </w:r>
      <w:r w:rsidRPr="00E12970">
        <w:rPr>
          <w:rFonts w:eastAsia="標楷體"/>
          <w:kern w:val="0"/>
          <w:sz w:val="28"/>
          <w:szCs w:val="28"/>
        </w:rPr>
        <w:t>/</w:t>
      </w:r>
      <w:r w:rsidRPr="00E12970">
        <w:rPr>
          <w:rFonts w:eastAsia="標楷體" w:hAnsi="標楷體"/>
          <w:kern w:val="0"/>
          <w:sz w:val="28"/>
          <w:szCs w:val="28"/>
        </w:rPr>
        <w:t>實習區或專任教師實驗室之認定，由本會認定。空間實際使用，若個人專用為多而公共使用為少者，依公共使用時數或空間比例計算。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專任教師基本空間</w:t>
      </w:r>
    </w:p>
    <w:p w:rsidR="00456CE1" w:rsidRPr="00E12970" w:rsidRDefault="00456CE1" w:rsidP="00456CE1">
      <w:pPr>
        <w:pStyle w:val="a3"/>
        <w:widowControl/>
        <w:numPr>
          <w:ilvl w:val="1"/>
          <w:numId w:val="36"/>
        </w:numPr>
        <w:ind w:leftChars="0" w:left="1276" w:hanging="56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專任教師基本空間為本系</w:t>
      </w:r>
      <w:proofErr w:type="gramStart"/>
      <w:r w:rsidRPr="00E12970">
        <w:rPr>
          <w:rFonts w:eastAsia="標楷體" w:hAnsi="標楷體"/>
          <w:snapToGrid w:val="0"/>
          <w:kern w:val="0"/>
          <w:sz w:val="28"/>
          <w:szCs w:val="28"/>
        </w:rPr>
        <w:t>佔</w:t>
      </w:r>
      <w:proofErr w:type="gramEnd"/>
      <w:r w:rsidRPr="00E12970">
        <w:rPr>
          <w:rFonts w:eastAsia="標楷體" w:hAnsi="標楷體"/>
          <w:snapToGrid w:val="0"/>
          <w:kern w:val="0"/>
          <w:sz w:val="28"/>
          <w:szCs w:val="28"/>
        </w:rPr>
        <w:t>缺專任教師之配用空間，包括專任教師研究室及專任教師實驗室。</w:t>
      </w:r>
    </w:p>
    <w:p w:rsidR="00456CE1" w:rsidRPr="00E12970" w:rsidRDefault="00456CE1" w:rsidP="00456CE1">
      <w:pPr>
        <w:pStyle w:val="a3"/>
        <w:widowControl/>
        <w:numPr>
          <w:ilvl w:val="1"/>
          <w:numId w:val="36"/>
        </w:numPr>
        <w:ind w:leftChars="0" w:left="1276" w:hanging="56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教師於退休或離職時應依「國立臺灣大學退休及離職教師使用研究室及實驗空間處理辦法」之規定辦理</w:t>
      </w:r>
      <w:r w:rsidRPr="00E12970">
        <w:rPr>
          <w:rFonts w:eastAsia="標楷體"/>
          <w:snapToGrid w:val="0"/>
          <w:kern w:val="0"/>
          <w:sz w:val="28"/>
          <w:szCs w:val="28"/>
        </w:rPr>
        <w:t>(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交還或申請保留使用</w:t>
      </w:r>
      <w:r w:rsidRPr="00E12970">
        <w:rPr>
          <w:rFonts w:eastAsia="標楷體"/>
          <w:snapToGrid w:val="0"/>
          <w:kern w:val="0"/>
          <w:sz w:val="28"/>
          <w:szCs w:val="28"/>
        </w:rPr>
        <w:t>)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，以供本會統籌規劃。</w:t>
      </w:r>
      <w:r w:rsidRPr="00E12970">
        <w:rPr>
          <w:rFonts w:eastAsia="標楷體"/>
          <w:snapToGrid w:val="0"/>
          <w:kern w:val="0"/>
          <w:sz w:val="28"/>
          <w:szCs w:val="28"/>
        </w:rPr>
        <w:t xml:space="preserve"> 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16"/>
          <w:sz w:val="28"/>
          <w:szCs w:val="28"/>
        </w:rPr>
        <w:t>教學區</w:t>
      </w:r>
    </w:p>
    <w:p w:rsidR="00456CE1" w:rsidRPr="00E12970" w:rsidRDefault="00456CE1" w:rsidP="00456CE1">
      <w:pPr>
        <w:pStyle w:val="a3"/>
        <w:widowControl/>
        <w:numPr>
          <w:ilvl w:val="1"/>
          <w:numId w:val="37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16"/>
          <w:sz w:val="28"/>
          <w:szCs w:val="28"/>
        </w:rPr>
        <w:t>教室、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實驗</w:t>
      </w:r>
      <w:r w:rsidRPr="00E12970">
        <w:rPr>
          <w:rFonts w:eastAsia="標楷體"/>
          <w:snapToGrid w:val="0"/>
          <w:kern w:val="0"/>
          <w:sz w:val="28"/>
          <w:szCs w:val="28"/>
        </w:rPr>
        <w:t>/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實習區</w:t>
      </w:r>
      <w:r w:rsidRPr="00E12970">
        <w:rPr>
          <w:rFonts w:eastAsia="標楷體" w:hAnsi="標楷體"/>
          <w:snapToGrid w:val="0"/>
          <w:kern w:val="16"/>
          <w:sz w:val="28"/>
          <w:szCs w:val="28"/>
        </w:rPr>
        <w:t>之使用與借用規範，另訂之。</w:t>
      </w:r>
    </w:p>
    <w:p w:rsidR="00456CE1" w:rsidRPr="00E12970" w:rsidRDefault="00456CE1" w:rsidP="00456CE1">
      <w:pPr>
        <w:pStyle w:val="a3"/>
        <w:widowControl/>
        <w:numPr>
          <w:ilvl w:val="1"/>
          <w:numId w:val="37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 w:hint="eastAsia"/>
          <w:snapToGrid w:val="0"/>
          <w:kern w:val="16"/>
          <w:sz w:val="28"/>
          <w:szCs w:val="28"/>
        </w:rPr>
        <w:t>設有</w:t>
      </w:r>
      <w:r w:rsidRPr="00E12970">
        <w:rPr>
          <w:rFonts w:eastAsia="標楷體" w:hAnsi="標楷體"/>
          <w:snapToGrid w:val="0"/>
          <w:kern w:val="16"/>
          <w:sz w:val="28"/>
          <w:szCs w:val="28"/>
        </w:rPr>
        <w:t>管理小組</w:t>
      </w:r>
      <w:r w:rsidRPr="00E12970">
        <w:rPr>
          <w:rFonts w:eastAsia="標楷體" w:hAnsi="標楷體" w:hint="eastAsia"/>
          <w:snapToGrid w:val="0"/>
          <w:kern w:val="16"/>
          <w:sz w:val="28"/>
          <w:szCs w:val="28"/>
        </w:rPr>
        <w:t>之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實驗</w:t>
      </w:r>
      <w:r w:rsidRPr="00E12970">
        <w:rPr>
          <w:rFonts w:eastAsia="標楷體"/>
          <w:snapToGrid w:val="0"/>
          <w:kern w:val="0"/>
          <w:sz w:val="28"/>
          <w:szCs w:val="28"/>
        </w:rPr>
        <w:t>/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實習區</w:t>
      </w:r>
      <w:r w:rsidRPr="00E12970">
        <w:rPr>
          <w:rFonts w:eastAsia="標楷體" w:hAnsi="標楷體"/>
          <w:snapToGrid w:val="0"/>
          <w:kern w:val="16"/>
          <w:sz w:val="28"/>
          <w:szCs w:val="28"/>
        </w:rPr>
        <w:t>，得針對其特殊需求訂定相關管理使用規範</w:t>
      </w:r>
      <w:r w:rsidRPr="00E12970">
        <w:rPr>
          <w:rFonts w:eastAsia="標楷體" w:hAnsi="標楷體"/>
          <w:snapToGrid w:val="0"/>
          <w:kern w:val="0"/>
          <w:sz w:val="28"/>
          <w:szCs w:val="28"/>
        </w:rPr>
        <w:t>。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ind w:leftChars="0" w:left="709" w:hanging="577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公共空間之管理</w:t>
      </w:r>
    </w:p>
    <w:p w:rsidR="00456CE1" w:rsidRPr="00E12970" w:rsidRDefault="00456CE1" w:rsidP="00456CE1">
      <w:pPr>
        <w:pStyle w:val="a3"/>
        <w:widowControl/>
        <w:numPr>
          <w:ilvl w:val="1"/>
          <w:numId w:val="38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公共空間之使用優先次序，依序為教學、研究、服務及其它目的。</w:t>
      </w:r>
    </w:p>
    <w:p w:rsidR="00456CE1" w:rsidRPr="00E12970" w:rsidRDefault="00456CE1" w:rsidP="00456CE1">
      <w:pPr>
        <w:pStyle w:val="a3"/>
        <w:widowControl/>
        <w:numPr>
          <w:ilvl w:val="1"/>
          <w:numId w:val="38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lastRenderedPageBreak/>
        <w:t>欲使用公共空間者，依相關管理規範辦理。</w:t>
      </w:r>
    </w:p>
    <w:p w:rsidR="00456CE1" w:rsidRPr="00E12970" w:rsidRDefault="00456CE1" w:rsidP="00456CE1">
      <w:pPr>
        <w:pStyle w:val="a3"/>
        <w:widowControl/>
        <w:numPr>
          <w:ilvl w:val="1"/>
          <w:numId w:val="38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本系教職員工生欲借用公共空間者，應向本會提出申請。</w:t>
      </w:r>
    </w:p>
    <w:p w:rsidR="00456CE1" w:rsidRPr="00E12970" w:rsidRDefault="00456CE1" w:rsidP="00456CE1">
      <w:pPr>
        <w:pStyle w:val="a3"/>
        <w:widowControl/>
        <w:numPr>
          <w:ilvl w:val="1"/>
          <w:numId w:val="38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專題研究室與儲藏區為本系彈性調配使用之空間，僅供本系專任教師借用。由本會受理申請與審核；每次借用期限最長為一年，欲續借者須於屆滿前一個月提出申請。</w:t>
      </w:r>
      <w:r w:rsidRPr="00E12970">
        <w:rPr>
          <w:rFonts w:eastAsia="標楷體"/>
          <w:snapToGrid w:val="0"/>
          <w:kern w:val="0"/>
          <w:sz w:val="28"/>
          <w:szCs w:val="28"/>
        </w:rPr>
        <w:t xml:space="preserve"> </w:t>
      </w:r>
    </w:p>
    <w:p w:rsidR="00456CE1" w:rsidRPr="00E12970" w:rsidRDefault="00456CE1" w:rsidP="00456CE1">
      <w:pPr>
        <w:pStyle w:val="a3"/>
        <w:widowControl/>
        <w:numPr>
          <w:ilvl w:val="1"/>
          <w:numId w:val="38"/>
        </w:numPr>
        <w:ind w:leftChars="0" w:left="1418" w:hanging="709"/>
        <w:rPr>
          <w:rFonts w:eastAsia="標楷體"/>
          <w:snapToGrid w:val="0"/>
          <w:kern w:val="0"/>
          <w:sz w:val="28"/>
          <w:szCs w:val="28"/>
          <w:u w:val="single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借用人在使用期間內應負擔部份該空間區域之維護費，所需負擔之金額以本委員會每年公告為</w:t>
      </w:r>
      <w:proofErr w:type="gramStart"/>
      <w:r w:rsidRPr="00E12970">
        <w:rPr>
          <w:rFonts w:eastAsia="標楷體" w:hAnsi="標楷體"/>
          <w:snapToGrid w:val="0"/>
          <w:kern w:val="0"/>
          <w:sz w:val="28"/>
          <w:szCs w:val="28"/>
        </w:rPr>
        <w:t>準</w:t>
      </w:r>
      <w:proofErr w:type="gramEnd"/>
      <w:r w:rsidRPr="00E12970">
        <w:rPr>
          <w:rFonts w:eastAsia="標楷體" w:hAnsi="標楷體"/>
          <w:snapToGrid w:val="0"/>
          <w:kern w:val="0"/>
          <w:sz w:val="28"/>
          <w:szCs w:val="28"/>
        </w:rPr>
        <w:t>。借用人應於申請時提出費用支付方式可行方案，</w:t>
      </w:r>
      <w:proofErr w:type="gramStart"/>
      <w:r w:rsidRPr="00E12970">
        <w:rPr>
          <w:rFonts w:eastAsia="標楷體" w:hAnsi="標楷體"/>
          <w:snapToGrid w:val="0"/>
          <w:kern w:val="0"/>
          <w:sz w:val="28"/>
          <w:szCs w:val="28"/>
        </w:rPr>
        <w:t>以為憑辦</w:t>
      </w:r>
      <w:proofErr w:type="gramEnd"/>
      <w:r w:rsidRPr="00E12970">
        <w:rPr>
          <w:rFonts w:eastAsia="標楷體" w:hAnsi="標楷體"/>
          <w:snapToGrid w:val="0"/>
          <w:kern w:val="0"/>
          <w:sz w:val="28"/>
          <w:szCs w:val="28"/>
        </w:rPr>
        <w:t>。</w:t>
      </w:r>
    </w:p>
    <w:p w:rsidR="00456CE1" w:rsidRPr="00E12970" w:rsidRDefault="00456CE1" w:rsidP="00456CE1">
      <w:pPr>
        <w:pStyle w:val="a3"/>
        <w:widowControl/>
        <w:numPr>
          <w:ilvl w:val="1"/>
          <w:numId w:val="38"/>
        </w:numPr>
        <w:ind w:leftChars="0" w:left="1418" w:hanging="709"/>
        <w:jc w:val="both"/>
        <w:rPr>
          <w:rFonts w:eastAsia="標楷體"/>
          <w:snapToGrid w:val="0"/>
          <w:kern w:val="0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經核准使用公共空間之借用人，應遵守該空間之管理規則；於結束使用或屆滿時，應清除所裝設之各項設備並將該區域清理乾淨。</w:t>
      </w:r>
      <w:r w:rsidRPr="00E12970">
        <w:rPr>
          <w:rFonts w:eastAsia="標楷體" w:hAnsi="標楷體" w:hint="eastAsia"/>
          <w:snapToGrid w:val="0"/>
          <w:kern w:val="0"/>
          <w:sz w:val="28"/>
          <w:szCs w:val="28"/>
        </w:rPr>
        <w:t>若未如期歸還空間者，</w:t>
      </w:r>
      <w:proofErr w:type="gramStart"/>
      <w:r w:rsidRPr="00E12970">
        <w:rPr>
          <w:rFonts w:eastAsia="標楷體" w:hAnsi="標楷體" w:hint="eastAsia"/>
          <w:snapToGrid w:val="0"/>
          <w:kern w:val="0"/>
          <w:sz w:val="28"/>
          <w:szCs w:val="28"/>
        </w:rPr>
        <w:t>本系得代</w:t>
      </w:r>
      <w:proofErr w:type="gramEnd"/>
      <w:r w:rsidRPr="00E12970">
        <w:rPr>
          <w:rFonts w:eastAsia="標楷體" w:hAnsi="標楷體" w:hint="eastAsia"/>
          <w:snapToGrid w:val="0"/>
          <w:kern w:val="0"/>
          <w:sz w:val="28"/>
          <w:szCs w:val="28"/>
        </w:rPr>
        <w:t>為清空，所衍生之處理費用，由原借用人負擔。</w:t>
      </w:r>
    </w:p>
    <w:p w:rsidR="00456CE1" w:rsidRPr="00E12970" w:rsidRDefault="00456CE1" w:rsidP="00456CE1">
      <w:pPr>
        <w:pStyle w:val="a3"/>
        <w:widowControl/>
        <w:numPr>
          <w:ilvl w:val="0"/>
          <w:numId w:val="35"/>
        </w:numPr>
        <w:adjustRightInd w:val="0"/>
        <w:snapToGrid w:val="0"/>
        <w:ind w:leftChars="0" w:left="709" w:hanging="577"/>
        <w:rPr>
          <w:rFonts w:eastAsia="標楷體"/>
          <w:sz w:val="28"/>
          <w:szCs w:val="28"/>
        </w:rPr>
      </w:pPr>
      <w:r w:rsidRPr="00E12970">
        <w:rPr>
          <w:rFonts w:eastAsia="標楷體" w:hAnsi="標楷體"/>
          <w:snapToGrid w:val="0"/>
          <w:kern w:val="0"/>
          <w:sz w:val="28"/>
          <w:szCs w:val="28"/>
        </w:rPr>
        <w:t>本辦法經系</w:t>
      </w:r>
      <w:proofErr w:type="gramStart"/>
      <w:r w:rsidRPr="00E12970">
        <w:rPr>
          <w:rFonts w:eastAsia="標楷體" w:hAnsi="標楷體"/>
          <w:snapToGrid w:val="0"/>
          <w:kern w:val="0"/>
          <w:sz w:val="28"/>
          <w:szCs w:val="28"/>
        </w:rPr>
        <w:t>務</w:t>
      </w:r>
      <w:proofErr w:type="gramEnd"/>
      <w:r w:rsidRPr="00E12970">
        <w:rPr>
          <w:rFonts w:eastAsia="標楷體" w:hAnsi="標楷體"/>
          <w:snapToGrid w:val="0"/>
          <w:kern w:val="0"/>
          <w:sz w:val="28"/>
          <w:szCs w:val="28"/>
        </w:rPr>
        <w:t>會議通過後施行。</w:t>
      </w:r>
    </w:p>
    <w:p w:rsidR="0075163F" w:rsidRPr="00E12970" w:rsidRDefault="0075163F">
      <w:pPr>
        <w:widowControl/>
        <w:rPr>
          <w:rFonts w:ascii="標楷體" w:eastAsia="標楷體" w:hAnsi="標楷體" w:hint="eastAsia"/>
          <w:bdr w:val="single" w:sz="4" w:space="0" w:color="auto"/>
        </w:rPr>
      </w:pPr>
    </w:p>
    <w:sectPr w:rsidR="0075163F" w:rsidRPr="00E12970" w:rsidSect="00CC6DB6">
      <w:footerReference w:type="default" r:id="rId8"/>
      <w:pgSz w:w="11906" w:h="16838"/>
      <w:pgMar w:top="709" w:right="991" w:bottom="709" w:left="1560" w:header="851" w:footer="2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CE" w:rsidRDefault="00E32CCE" w:rsidP="002B618C">
      <w:r>
        <w:separator/>
      </w:r>
    </w:p>
  </w:endnote>
  <w:endnote w:type="continuationSeparator" w:id="0">
    <w:p w:rsidR="00E32CCE" w:rsidRDefault="00E32CCE" w:rsidP="002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263589"/>
      <w:docPartObj>
        <w:docPartGallery w:val="Page Numbers (Bottom of Page)"/>
        <w:docPartUnique/>
      </w:docPartObj>
    </w:sdtPr>
    <w:sdtEndPr/>
    <w:sdtContent>
      <w:p w:rsidR="00B603AD" w:rsidRDefault="00B603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C0" w:rsidRPr="004A56C0">
          <w:rPr>
            <w:noProof/>
            <w:lang w:val="zh-TW"/>
          </w:rPr>
          <w:t>20</w:t>
        </w:r>
        <w:r>
          <w:rPr>
            <w:noProof/>
            <w:lang w:val="zh-TW"/>
          </w:rPr>
          <w:fldChar w:fldCharType="end"/>
        </w:r>
      </w:p>
    </w:sdtContent>
  </w:sdt>
  <w:p w:rsidR="00B603AD" w:rsidRDefault="00B603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CE" w:rsidRDefault="00E32CCE" w:rsidP="002B618C">
      <w:r>
        <w:separator/>
      </w:r>
    </w:p>
  </w:footnote>
  <w:footnote w:type="continuationSeparator" w:id="0">
    <w:p w:rsidR="00E32CCE" w:rsidRDefault="00E32CCE" w:rsidP="002B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07C"/>
    <w:multiLevelType w:val="hybridMultilevel"/>
    <w:tmpl w:val="07106B78"/>
    <w:lvl w:ilvl="0" w:tplc="F7147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72B76"/>
    <w:multiLevelType w:val="hybridMultilevel"/>
    <w:tmpl w:val="DE40F952"/>
    <w:lvl w:ilvl="0" w:tplc="6B8AF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237872"/>
    <w:multiLevelType w:val="hybridMultilevel"/>
    <w:tmpl w:val="7958A6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58121B78">
      <w:start w:val="1"/>
      <w:numFmt w:val="taiwaneseCountingThousand"/>
      <w:lvlText w:val="(%2) "/>
      <w:lvlJc w:val="left"/>
      <w:pPr>
        <w:ind w:left="1092" w:hanging="480"/>
      </w:pPr>
      <w:rPr>
        <w:rFonts w:hint="eastAsia"/>
      </w:rPr>
    </w:lvl>
    <w:lvl w:ilvl="2" w:tplc="58121B78">
      <w:start w:val="1"/>
      <w:numFmt w:val="taiwaneseCountingThousand"/>
      <w:lvlText w:val="(%3) "/>
      <w:lvlJc w:val="left"/>
      <w:pPr>
        <w:ind w:left="157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" w15:restartNumberingAfterBreak="0">
    <w:nsid w:val="07E7622B"/>
    <w:multiLevelType w:val="hybridMultilevel"/>
    <w:tmpl w:val="EF2C2B1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AF20D32"/>
    <w:multiLevelType w:val="hybridMultilevel"/>
    <w:tmpl w:val="39C22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BFE050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29638E"/>
    <w:multiLevelType w:val="hybridMultilevel"/>
    <w:tmpl w:val="735CEA5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F65EE"/>
    <w:multiLevelType w:val="hybridMultilevel"/>
    <w:tmpl w:val="19B6AC00"/>
    <w:lvl w:ilvl="0" w:tplc="FD0C42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3C04482">
      <w:start w:val="1"/>
      <w:numFmt w:val="decimal"/>
      <w:lvlText w:val="(%4)"/>
      <w:lvlJc w:val="left"/>
      <w:pPr>
        <w:ind w:left="76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6A1C6C"/>
    <w:multiLevelType w:val="hybridMultilevel"/>
    <w:tmpl w:val="E3E428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BFE050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8E6621"/>
    <w:multiLevelType w:val="hybridMultilevel"/>
    <w:tmpl w:val="35ECF80A"/>
    <w:lvl w:ilvl="0" w:tplc="53844B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FA83164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D04DE4"/>
    <w:multiLevelType w:val="hybridMultilevel"/>
    <w:tmpl w:val="97981D5C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03B80"/>
    <w:multiLevelType w:val="hybridMultilevel"/>
    <w:tmpl w:val="7126429C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1" w15:restartNumberingAfterBreak="0">
    <w:nsid w:val="1BF40CBF"/>
    <w:multiLevelType w:val="hybridMultilevel"/>
    <w:tmpl w:val="00A2B5F8"/>
    <w:lvl w:ilvl="0" w:tplc="8CB2F66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E4C097F"/>
    <w:multiLevelType w:val="hybridMultilevel"/>
    <w:tmpl w:val="343438AA"/>
    <w:lvl w:ilvl="0" w:tplc="5FC0A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46D77"/>
    <w:multiLevelType w:val="hybridMultilevel"/>
    <w:tmpl w:val="E3422024"/>
    <w:lvl w:ilvl="0" w:tplc="01626B8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4" w15:restartNumberingAfterBreak="0">
    <w:nsid w:val="2E5B2660"/>
    <w:multiLevelType w:val="hybridMultilevel"/>
    <w:tmpl w:val="00C836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F5E7875"/>
    <w:multiLevelType w:val="hybridMultilevel"/>
    <w:tmpl w:val="199E2DE6"/>
    <w:lvl w:ilvl="0" w:tplc="9DAE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0601027"/>
    <w:multiLevelType w:val="hybridMultilevel"/>
    <w:tmpl w:val="B41E5F22"/>
    <w:lvl w:ilvl="0" w:tplc="04090015">
      <w:start w:val="1"/>
      <w:numFmt w:val="taiwaneseCountingThousand"/>
      <w:lvlText w:val="%1、"/>
      <w:lvlJc w:val="left"/>
      <w:pPr>
        <w:ind w:left="612" w:hanging="480"/>
      </w:pPr>
    </w:lvl>
    <w:lvl w:ilvl="1" w:tplc="58121B78">
      <w:start w:val="1"/>
      <w:numFmt w:val="taiwaneseCountingThousand"/>
      <w:lvlText w:val="(%2) "/>
      <w:lvlJc w:val="left"/>
      <w:pPr>
        <w:ind w:left="10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7" w15:restartNumberingAfterBreak="0">
    <w:nsid w:val="31A016D7"/>
    <w:multiLevelType w:val="hybridMultilevel"/>
    <w:tmpl w:val="A2D66E36"/>
    <w:lvl w:ilvl="0" w:tplc="53844B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CD6CD6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F06B12"/>
    <w:multiLevelType w:val="hybridMultilevel"/>
    <w:tmpl w:val="7C96FE4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3C0448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740024"/>
    <w:multiLevelType w:val="hybridMultilevel"/>
    <w:tmpl w:val="834695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A5EA2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225BC"/>
    <w:multiLevelType w:val="hybridMultilevel"/>
    <w:tmpl w:val="B80E85F4"/>
    <w:lvl w:ilvl="0" w:tplc="3BFE050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9E573E"/>
    <w:multiLevelType w:val="hybridMultilevel"/>
    <w:tmpl w:val="D52EF594"/>
    <w:lvl w:ilvl="0" w:tplc="BDA01C98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F53ADA"/>
    <w:multiLevelType w:val="hybridMultilevel"/>
    <w:tmpl w:val="251AD86E"/>
    <w:lvl w:ilvl="0" w:tplc="40F45F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6E558D"/>
    <w:multiLevelType w:val="hybridMultilevel"/>
    <w:tmpl w:val="C776B688"/>
    <w:lvl w:ilvl="0" w:tplc="68BC9500">
      <w:start w:val="1"/>
      <w:numFmt w:val="taiwaneseCountingThousand"/>
      <w:lvlText w:val="(%1)"/>
      <w:lvlJc w:val="left"/>
      <w:pPr>
        <w:ind w:left="117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4" w15:restartNumberingAfterBreak="0">
    <w:nsid w:val="3FBC4BAC"/>
    <w:multiLevelType w:val="hybridMultilevel"/>
    <w:tmpl w:val="343438AA"/>
    <w:lvl w:ilvl="0" w:tplc="5FC0A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4B483F"/>
    <w:multiLevelType w:val="hybridMultilevel"/>
    <w:tmpl w:val="E3E428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BFE050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13419D0"/>
    <w:multiLevelType w:val="hybridMultilevel"/>
    <w:tmpl w:val="00C836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5075C34"/>
    <w:multiLevelType w:val="hybridMultilevel"/>
    <w:tmpl w:val="100E2CB0"/>
    <w:lvl w:ilvl="0" w:tplc="04090015">
      <w:start w:val="1"/>
      <w:numFmt w:val="taiwaneseCountingThousand"/>
      <w:lvlText w:val="%1、"/>
      <w:lvlJc w:val="left"/>
      <w:pPr>
        <w:ind w:left="612" w:hanging="480"/>
      </w:pPr>
    </w:lvl>
    <w:lvl w:ilvl="1" w:tplc="58121B78">
      <w:start w:val="1"/>
      <w:numFmt w:val="taiwaneseCountingThousand"/>
      <w:lvlText w:val="(%2) "/>
      <w:lvlJc w:val="left"/>
      <w:pPr>
        <w:ind w:left="10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8" w15:restartNumberingAfterBreak="0">
    <w:nsid w:val="4D742C02"/>
    <w:multiLevelType w:val="hybridMultilevel"/>
    <w:tmpl w:val="26502334"/>
    <w:lvl w:ilvl="0" w:tplc="04090015">
      <w:start w:val="1"/>
      <w:numFmt w:val="taiwaneseCountingThousand"/>
      <w:lvlText w:val="%1、"/>
      <w:lvlJc w:val="left"/>
      <w:pPr>
        <w:ind w:left="612" w:hanging="480"/>
      </w:pPr>
    </w:lvl>
    <w:lvl w:ilvl="1" w:tplc="58121B78">
      <w:start w:val="1"/>
      <w:numFmt w:val="taiwaneseCountingThousand"/>
      <w:lvlText w:val="(%2) "/>
      <w:lvlJc w:val="left"/>
      <w:pPr>
        <w:ind w:left="10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9" w15:restartNumberingAfterBreak="0">
    <w:nsid w:val="4DA33CC4"/>
    <w:multiLevelType w:val="hybridMultilevel"/>
    <w:tmpl w:val="C2DA971C"/>
    <w:lvl w:ilvl="0" w:tplc="1A78F2C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A4F4B"/>
    <w:multiLevelType w:val="hybridMultilevel"/>
    <w:tmpl w:val="E0C44A44"/>
    <w:lvl w:ilvl="0" w:tplc="A01A771E">
      <w:start w:val="1"/>
      <w:numFmt w:val="taiwaneseCountingThousand"/>
      <w:lvlText w:val="(%1)"/>
      <w:lvlJc w:val="left"/>
      <w:pPr>
        <w:ind w:left="884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113E0F"/>
    <w:multiLevelType w:val="hybridMultilevel"/>
    <w:tmpl w:val="161EF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3B1EE6"/>
    <w:multiLevelType w:val="hybridMultilevel"/>
    <w:tmpl w:val="AF329622"/>
    <w:lvl w:ilvl="0" w:tplc="E98096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3C04482">
      <w:start w:val="1"/>
      <w:numFmt w:val="decimal"/>
      <w:lvlText w:val="(%4)"/>
      <w:lvlJc w:val="left"/>
      <w:pPr>
        <w:ind w:left="76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661B1B"/>
    <w:multiLevelType w:val="hybridMultilevel"/>
    <w:tmpl w:val="1076D63E"/>
    <w:lvl w:ilvl="0" w:tplc="941EEFCA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6C74EF"/>
    <w:multiLevelType w:val="hybridMultilevel"/>
    <w:tmpl w:val="7974E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3C0448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A81800"/>
    <w:multiLevelType w:val="hybridMultilevel"/>
    <w:tmpl w:val="40381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5F2DF1"/>
    <w:multiLevelType w:val="hybridMultilevel"/>
    <w:tmpl w:val="4D3670B2"/>
    <w:lvl w:ilvl="0" w:tplc="B70CD596">
      <w:start w:val="1"/>
      <w:numFmt w:val="decimal"/>
      <w:lvlText w:val="%1."/>
      <w:lvlJc w:val="left"/>
      <w:pPr>
        <w:ind w:left="667" w:hanging="360"/>
      </w:pPr>
      <w:rPr>
        <w:rFonts w:ascii="標楷體" w:eastAsia="標楷體" w:hAnsi="標楷體" w:cs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37" w15:restartNumberingAfterBreak="0">
    <w:nsid w:val="643875C7"/>
    <w:multiLevelType w:val="hybridMultilevel"/>
    <w:tmpl w:val="3314CDCA"/>
    <w:lvl w:ilvl="0" w:tplc="9F68D12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8" w15:restartNumberingAfterBreak="0">
    <w:nsid w:val="659F4081"/>
    <w:multiLevelType w:val="hybridMultilevel"/>
    <w:tmpl w:val="E49CE474"/>
    <w:lvl w:ilvl="0" w:tplc="8CB2F6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lang w:val="en-US"/>
      </w:rPr>
    </w:lvl>
    <w:lvl w:ilvl="1" w:tplc="58121B78">
      <w:start w:val="1"/>
      <w:numFmt w:val="taiwaneseCountingThousand"/>
      <w:lvlText w:val="(%2) 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B329C5"/>
    <w:multiLevelType w:val="hybridMultilevel"/>
    <w:tmpl w:val="343438AA"/>
    <w:lvl w:ilvl="0" w:tplc="5FC0A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D65B92"/>
    <w:multiLevelType w:val="hybridMultilevel"/>
    <w:tmpl w:val="1D70A4A4"/>
    <w:lvl w:ilvl="0" w:tplc="AE544B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BC1B99"/>
    <w:multiLevelType w:val="hybridMultilevel"/>
    <w:tmpl w:val="EC0E85D4"/>
    <w:lvl w:ilvl="0" w:tplc="3BFE050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B3336D"/>
    <w:multiLevelType w:val="hybridMultilevel"/>
    <w:tmpl w:val="C776B688"/>
    <w:lvl w:ilvl="0" w:tplc="68BC9500">
      <w:start w:val="1"/>
      <w:numFmt w:val="taiwaneseCountingThousand"/>
      <w:lvlText w:val="(%1)"/>
      <w:lvlJc w:val="left"/>
      <w:pPr>
        <w:ind w:left="117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3" w15:restartNumberingAfterBreak="0">
    <w:nsid w:val="71F342AD"/>
    <w:multiLevelType w:val="hybridMultilevel"/>
    <w:tmpl w:val="9FCE2120"/>
    <w:lvl w:ilvl="0" w:tplc="20C0D1D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6F85524"/>
    <w:multiLevelType w:val="hybridMultilevel"/>
    <w:tmpl w:val="00C836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C052298"/>
    <w:multiLevelType w:val="hybridMultilevel"/>
    <w:tmpl w:val="3314CDCA"/>
    <w:lvl w:ilvl="0" w:tplc="9F68D12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6" w15:restartNumberingAfterBreak="0">
    <w:nsid w:val="7DD405EE"/>
    <w:multiLevelType w:val="hybridMultilevel"/>
    <w:tmpl w:val="1A48BB76"/>
    <w:lvl w:ilvl="0" w:tplc="BF42E2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25"/>
  </w:num>
  <w:num w:numId="5">
    <w:abstractNumId w:val="10"/>
  </w:num>
  <w:num w:numId="6">
    <w:abstractNumId w:val="4"/>
  </w:num>
  <w:num w:numId="7">
    <w:abstractNumId w:val="34"/>
  </w:num>
  <w:num w:numId="8">
    <w:abstractNumId w:val="32"/>
  </w:num>
  <w:num w:numId="9">
    <w:abstractNumId w:val="17"/>
  </w:num>
  <w:num w:numId="10">
    <w:abstractNumId w:val="41"/>
  </w:num>
  <w:num w:numId="11">
    <w:abstractNumId w:val="6"/>
  </w:num>
  <w:num w:numId="12">
    <w:abstractNumId w:val="13"/>
  </w:num>
  <w:num w:numId="13">
    <w:abstractNumId w:val="24"/>
  </w:num>
  <w:num w:numId="14">
    <w:abstractNumId w:val="12"/>
  </w:num>
  <w:num w:numId="15">
    <w:abstractNumId w:val="1"/>
  </w:num>
  <w:num w:numId="16">
    <w:abstractNumId w:val="11"/>
  </w:num>
  <w:num w:numId="17">
    <w:abstractNumId w:val="43"/>
  </w:num>
  <w:num w:numId="18">
    <w:abstractNumId w:val="15"/>
  </w:num>
  <w:num w:numId="19">
    <w:abstractNumId w:val="42"/>
  </w:num>
  <w:num w:numId="20">
    <w:abstractNumId w:val="23"/>
  </w:num>
  <w:num w:numId="21">
    <w:abstractNumId w:val="8"/>
  </w:num>
  <w:num w:numId="22">
    <w:abstractNumId w:val="40"/>
  </w:num>
  <w:num w:numId="23">
    <w:abstractNumId w:val="7"/>
  </w:num>
  <w:num w:numId="24">
    <w:abstractNumId w:val="20"/>
  </w:num>
  <w:num w:numId="25">
    <w:abstractNumId w:val="36"/>
  </w:num>
  <w:num w:numId="26">
    <w:abstractNumId w:val="38"/>
  </w:num>
  <w:num w:numId="27">
    <w:abstractNumId w:val="3"/>
  </w:num>
  <w:num w:numId="28">
    <w:abstractNumId w:val="18"/>
  </w:num>
  <w:num w:numId="29">
    <w:abstractNumId w:val="22"/>
  </w:num>
  <w:num w:numId="30">
    <w:abstractNumId w:val="45"/>
  </w:num>
  <w:num w:numId="31">
    <w:abstractNumId w:val="31"/>
  </w:num>
  <w:num w:numId="32">
    <w:abstractNumId w:val="37"/>
  </w:num>
  <w:num w:numId="33">
    <w:abstractNumId w:val="14"/>
  </w:num>
  <w:num w:numId="34">
    <w:abstractNumId w:val="19"/>
  </w:num>
  <w:num w:numId="35">
    <w:abstractNumId w:val="2"/>
  </w:num>
  <w:num w:numId="36">
    <w:abstractNumId w:val="27"/>
  </w:num>
  <w:num w:numId="37">
    <w:abstractNumId w:val="16"/>
  </w:num>
  <w:num w:numId="38">
    <w:abstractNumId w:val="28"/>
  </w:num>
  <w:num w:numId="39">
    <w:abstractNumId w:val="9"/>
  </w:num>
  <w:num w:numId="40">
    <w:abstractNumId w:val="5"/>
  </w:num>
  <w:num w:numId="41">
    <w:abstractNumId w:val="26"/>
  </w:num>
  <w:num w:numId="42">
    <w:abstractNumId w:val="35"/>
  </w:num>
  <w:num w:numId="43">
    <w:abstractNumId w:val="30"/>
  </w:num>
  <w:num w:numId="44">
    <w:abstractNumId w:val="33"/>
  </w:num>
  <w:num w:numId="45">
    <w:abstractNumId w:val="44"/>
  </w:num>
  <w:num w:numId="46">
    <w:abstractNumId w:val="46"/>
  </w:num>
  <w:num w:numId="47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0E"/>
    <w:rsid w:val="000035A9"/>
    <w:rsid w:val="0000430C"/>
    <w:rsid w:val="00005013"/>
    <w:rsid w:val="00005A0D"/>
    <w:rsid w:val="00011C19"/>
    <w:rsid w:val="00015839"/>
    <w:rsid w:val="00021FA0"/>
    <w:rsid w:val="0002242A"/>
    <w:rsid w:val="000226F3"/>
    <w:rsid w:val="00022DAC"/>
    <w:rsid w:val="000240FF"/>
    <w:rsid w:val="00025261"/>
    <w:rsid w:val="00026997"/>
    <w:rsid w:val="0003166C"/>
    <w:rsid w:val="00031FB4"/>
    <w:rsid w:val="00033BA4"/>
    <w:rsid w:val="00034A7F"/>
    <w:rsid w:val="00035834"/>
    <w:rsid w:val="00035EF0"/>
    <w:rsid w:val="000367D8"/>
    <w:rsid w:val="00040204"/>
    <w:rsid w:val="00042D73"/>
    <w:rsid w:val="000476BF"/>
    <w:rsid w:val="0005098D"/>
    <w:rsid w:val="00051F45"/>
    <w:rsid w:val="00053D1E"/>
    <w:rsid w:val="00055BAB"/>
    <w:rsid w:val="000613DA"/>
    <w:rsid w:val="000627F3"/>
    <w:rsid w:val="000630E9"/>
    <w:rsid w:val="000636AE"/>
    <w:rsid w:val="00064D06"/>
    <w:rsid w:val="00065576"/>
    <w:rsid w:val="00066F45"/>
    <w:rsid w:val="00073EDC"/>
    <w:rsid w:val="00073FD7"/>
    <w:rsid w:val="00075BC7"/>
    <w:rsid w:val="00075C9F"/>
    <w:rsid w:val="000776E0"/>
    <w:rsid w:val="00081257"/>
    <w:rsid w:val="000905D4"/>
    <w:rsid w:val="000905F6"/>
    <w:rsid w:val="000908EA"/>
    <w:rsid w:val="00093479"/>
    <w:rsid w:val="0009450A"/>
    <w:rsid w:val="00095679"/>
    <w:rsid w:val="000970BF"/>
    <w:rsid w:val="00097DF8"/>
    <w:rsid w:val="000A2C73"/>
    <w:rsid w:val="000A32CE"/>
    <w:rsid w:val="000A3DD4"/>
    <w:rsid w:val="000A45FD"/>
    <w:rsid w:val="000A4841"/>
    <w:rsid w:val="000A58DF"/>
    <w:rsid w:val="000A760F"/>
    <w:rsid w:val="000B18BE"/>
    <w:rsid w:val="000B1F68"/>
    <w:rsid w:val="000B2537"/>
    <w:rsid w:val="000B6741"/>
    <w:rsid w:val="000B7469"/>
    <w:rsid w:val="000B7A99"/>
    <w:rsid w:val="000C1DE3"/>
    <w:rsid w:val="000C2E28"/>
    <w:rsid w:val="000C3092"/>
    <w:rsid w:val="000C483D"/>
    <w:rsid w:val="000C6B83"/>
    <w:rsid w:val="000C7E07"/>
    <w:rsid w:val="000D0C4D"/>
    <w:rsid w:val="000D1752"/>
    <w:rsid w:val="000D3D47"/>
    <w:rsid w:val="000D557E"/>
    <w:rsid w:val="000D6AE7"/>
    <w:rsid w:val="000E4747"/>
    <w:rsid w:val="000E4B5C"/>
    <w:rsid w:val="000E6F95"/>
    <w:rsid w:val="000F260D"/>
    <w:rsid w:val="000F6318"/>
    <w:rsid w:val="00104249"/>
    <w:rsid w:val="00105BBA"/>
    <w:rsid w:val="001060BC"/>
    <w:rsid w:val="0011423D"/>
    <w:rsid w:val="00114E20"/>
    <w:rsid w:val="00116DD3"/>
    <w:rsid w:val="00117164"/>
    <w:rsid w:val="00122282"/>
    <w:rsid w:val="00123809"/>
    <w:rsid w:val="00123EDA"/>
    <w:rsid w:val="00124FE6"/>
    <w:rsid w:val="001379F1"/>
    <w:rsid w:val="00142209"/>
    <w:rsid w:val="00145FBB"/>
    <w:rsid w:val="00153134"/>
    <w:rsid w:val="00157D44"/>
    <w:rsid w:val="00164D1E"/>
    <w:rsid w:val="001661D5"/>
    <w:rsid w:val="00170BBF"/>
    <w:rsid w:val="00175637"/>
    <w:rsid w:val="00175654"/>
    <w:rsid w:val="00176BEF"/>
    <w:rsid w:val="00180F4A"/>
    <w:rsid w:val="00182B50"/>
    <w:rsid w:val="001831F6"/>
    <w:rsid w:val="001916EB"/>
    <w:rsid w:val="00193285"/>
    <w:rsid w:val="00195A56"/>
    <w:rsid w:val="0019635D"/>
    <w:rsid w:val="00196F3E"/>
    <w:rsid w:val="001A02E1"/>
    <w:rsid w:val="001A6001"/>
    <w:rsid w:val="001A6878"/>
    <w:rsid w:val="001A77B9"/>
    <w:rsid w:val="001B72B4"/>
    <w:rsid w:val="001B7648"/>
    <w:rsid w:val="001B7B78"/>
    <w:rsid w:val="001C2CB3"/>
    <w:rsid w:val="001C5636"/>
    <w:rsid w:val="001D0585"/>
    <w:rsid w:val="001E103A"/>
    <w:rsid w:val="001E1215"/>
    <w:rsid w:val="001E239C"/>
    <w:rsid w:val="001E298B"/>
    <w:rsid w:val="001F45BD"/>
    <w:rsid w:val="00207484"/>
    <w:rsid w:val="002102AC"/>
    <w:rsid w:val="00211C45"/>
    <w:rsid w:val="0021291E"/>
    <w:rsid w:val="00212C1E"/>
    <w:rsid w:val="0021397A"/>
    <w:rsid w:val="00214BC7"/>
    <w:rsid w:val="0021535B"/>
    <w:rsid w:val="002154E7"/>
    <w:rsid w:val="00215970"/>
    <w:rsid w:val="00220496"/>
    <w:rsid w:val="002234DD"/>
    <w:rsid w:val="00224412"/>
    <w:rsid w:val="002251C5"/>
    <w:rsid w:val="0023254F"/>
    <w:rsid w:val="002349BC"/>
    <w:rsid w:val="00234D93"/>
    <w:rsid w:val="002366E1"/>
    <w:rsid w:val="00242993"/>
    <w:rsid w:val="002451CA"/>
    <w:rsid w:val="002464EE"/>
    <w:rsid w:val="002466BF"/>
    <w:rsid w:val="002468A3"/>
    <w:rsid w:val="0025310B"/>
    <w:rsid w:val="002564F4"/>
    <w:rsid w:val="00260943"/>
    <w:rsid w:val="00263F55"/>
    <w:rsid w:val="002645A4"/>
    <w:rsid w:val="00265303"/>
    <w:rsid w:val="00270264"/>
    <w:rsid w:val="00277520"/>
    <w:rsid w:val="0028094E"/>
    <w:rsid w:val="00282F07"/>
    <w:rsid w:val="0028400E"/>
    <w:rsid w:val="00285F4D"/>
    <w:rsid w:val="00291E62"/>
    <w:rsid w:val="002A0AB9"/>
    <w:rsid w:val="002A2243"/>
    <w:rsid w:val="002A356B"/>
    <w:rsid w:val="002A447B"/>
    <w:rsid w:val="002A6A84"/>
    <w:rsid w:val="002B2056"/>
    <w:rsid w:val="002B618C"/>
    <w:rsid w:val="002C19A5"/>
    <w:rsid w:val="002C3CCD"/>
    <w:rsid w:val="002C46CC"/>
    <w:rsid w:val="002C4C5C"/>
    <w:rsid w:val="002C51F6"/>
    <w:rsid w:val="002D52F9"/>
    <w:rsid w:val="002D5B45"/>
    <w:rsid w:val="002D603C"/>
    <w:rsid w:val="002E0DEA"/>
    <w:rsid w:val="002E1170"/>
    <w:rsid w:val="002E1D9B"/>
    <w:rsid w:val="002E4EB9"/>
    <w:rsid w:val="002E555B"/>
    <w:rsid w:val="002E5F84"/>
    <w:rsid w:val="002F11FC"/>
    <w:rsid w:val="002F231C"/>
    <w:rsid w:val="002F4392"/>
    <w:rsid w:val="002F5C77"/>
    <w:rsid w:val="00301D86"/>
    <w:rsid w:val="003025F3"/>
    <w:rsid w:val="00304548"/>
    <w:rsid w:val="00304F2C"/>
    <w:rsid w:val="003059E9"/>
    <w:rsid w:val="003063CB"/>
    <w:rsid w:val="003105EF"/>
    <w:rsid w:val="00310BB1"/>
    <w:rsid w:val="0031377B"/>
    <w:rsid w:val="00315EA1"/>
    <w:rsid w:val="00316E6B"/>
    <w:rsid w:val="0032281F"/>
    <w:rsid w:val="00322E31"/>
    <w:rsid w:val="00323BDF"/>
    <w:rsid w:val="003257D4"/>
    <w:rsid w:val="003312EA"/>
    <w:rsid w:val="00332D63"/>
    <w:rsid w:val="00334EF0"/>
    <w:rsid w:val="00335BD1"/>
    <w:rsid w:val="00340384"/>
    <w:rsid w:val="00340B2B"/>
    <w:rsid w:val="00342B8A"/>
    <w:rsid w:val="003431AB"/>
    <w:rsid w:val="00344020"/>
    <w:rsid w:val="0034553E"/>
    <w:rsid w:val="003463BE"/>
    <w:rsid w:val="0034705C"/>
    <w:rsid w:val="003475FB"/>
    <w:rsid w:val="00354352"/>
    <w:rsid w:val="00354C64"/>
    <w:rsid w:val="003559D8"/>
    <w:rsid w:val="00357BD1"/>
    <w:rsid w:val="0036309A"/>
    <w:rsid w:val="003710F1"/>
    <w:rsid w:val="003765FA"/>
    <w:rsid w:val="0037775B"/>
    <w:rsid w:val="0038092C"/>
    <w:rsid w:val="0038288E"/>
    <w:rsid w:val="00385387"/>
    <w:rsid w:val="003869F2"/>
    <w:rsid w:val="0039122C"/>
    <w:rsid w:val="00397900"/>
    <w:rsid w:val="003A05EF"/>
    <w:rsid w:val="003A17DA"/>
    <w:rsid w:val="003A27A7"/>
    <w:rsid w:val="003A316C"/>
    <w:rsid w:val="003A3EEE"/>
    <w:rsid w:val="003A5DA4"/>
    <w:rsid w:val="003A64F0"/>
    <w:rsid w:val="003B7F0E"/>
    <w:rsid w:val="003C0F26"/>
    <w:rsid w:val="003C1081"/>
    <w:rsid w:val="003C16FC"/>
    <w:rsid w:val="003C2449"/>
    <w:rsid w:val="003C2819"/>
    <w:rsid w:val="003D15B2"/>
    <w:rsid w:val="003D2FBE"/>
    <w:rsid w:val="003D3652"/>
    <w:rsid w:val="003D542B"/>
    <w:rsid w:val="003D6AE6"/>
    <w:rsid w:val="003D7319"/>
    <w:rsid w:val="003E14FE"/>
    <w:rsid w:val="003F0966"/>
    <w:rsid w:val="003F0EF0"/>
    <w:rsid w:val="003F4CDB"/>
    <w:rsid w:val="00401F02"/>
    <w:rsid w:val="00403E4C"/>
    <w:rsid w:val="004055D7"/>
    <w:rsid w:val="00415210"/>
    <w:rsid w:val="00415A4D"/>
    <w:rsid w:val="00420543"/>
    <w:rsid w:val="004428C1"/>
    <w:rsid w:val="00443E1B"/>
    <w:rsid w:val="004452DF"/>
    <w:rsid w:val="00445549"/>
    <w:rsid w:val="00445FB5"/>
    <w:rsid w:val="00446774"/>
    <w:rsid w:val="00446E60"/>
    <w:rsid w:val="00447544"/>
    <w:rsid w:val="00454BF2"/>
    <w:rsid w:val="00456CE1"/>
    <w:rsid w:val="00457D1A"/>
    <w:rsid w:val="00460991"/>
    <w:rsid w:val="0046106C"/>
    <w:rsid w:val="004619F6"/>
    <w:rsid w:val="004631A1"/>
    <w:rsid w:val="0047489E"/>
    <w:rsid w:val="004760C3"/>
    <w:rsid w:val="00483EDB"/>
    <w:rsid w:val="00485229"/>
    <w:rsid w:val="0048606D"/>
    <w:rsid w:val="00490471"/>
    <w:rsid w:val="0049087C"/>
    <w:rsid w:val="00491519"/>
    <w:rsid w:val="00492BEE"/>
    <w:rsid w:val="00494782"/>
    <w:rsid w:val="00495EC9"/>
    <w:rsid w:val="004967D2"/>
    <w:rsid w:val="00497FA0"/>
    <w:rsid w:val="004A1267"/>
    <w:rsid w:val="004A2550"/>
    <w:rsid w:val="004A3F41"/>
    <w:rsid w:val="004A45DE"/>
    <w:rsid w:val="004A4E12"/>
    <w:rsid w:val="004A4E31"/>
    <w:rsid w:val="004A56C0"/>
    <w:rsid w:val="004A57BC"/>
    <w:rsid w:val="004A6107"/>
    <w:rsid w:val="004B0906"/>
    <w:rsid w:val="004B1238"/>
    <w:rsid w:val="004B4913"/>
    <w:rsid w:val="004B4A07"/>
    <w:rsid w:val="004B5824"/>
    <w:rsid w:val="004B722F"/>
    <w:rsid w:val="004B7F2E"/>
    <w:rsid w:val="004C2280"/>
    <w:rsid w:val="004D25BE"/>
    <w:rsid w:val="004D2CA3"/>
    <w:rsid w:val="004D500C"/>
    <w:rsid w:val="004D75EC"/>
    <w:rsid w:val="004E01FB"/>
    <w:rsid w:val="004E2EA2"/>
    <w:rsid w:val="004E398B"/>
    <w:rsid w:val="004E3EDC"/>
    <w:rsid w:val="004E500D"/>
    <w:rsid w:val="004E5020"/>
    <w:rsid w:val="004F0000"/>
    <w:rsid w:val="004F6E1F"/>
    <w:rsid w:val="00502101"/>
    <w:rsid w:val="005022D3"/>
    <w:rsid w:val="005029D6"/>
    <w:rsid w:val="00503B77"/>
    <w:rsid w:val="005072BB"/>
    <w:rsid w:val="005077DE"/>
    <w:rsid w:val="00512D1A"/>
    <w:rsid w:val="00513CBA"/>
    <w:rsid w:val="00515154"/>
    <w:rsid w:val="0051577D"/>
    <w:rsid w:val="00520E70"/>
    <w:rsid w:val="00521228"/>
    <w:rsid w:val="0052177E"/>
    <w:rsid w:val="00521A98"/>
    <w:rsid w:val="00522160"/>
    <w:rsid w:val="00524667"/>
    <w:rsid w:val="005256F4"/>
    <w:rsid w:val="005272DC"/>
    <w:rsid w:val="0053140E"/>
    <w:rsid w:val="0053296A"/>
    <w:rsid w:val="00534734"/>
    <w:rsid w:val="00534B79"/>
    <w:rsid w:val="00536F21"/>
    <w:rsid w:val="005372A3"/>
    <w:rsid w:val="0054322E"/>
    <w:rsid w:val="005457B9"/>
    <w:rsid w:val="00547E3B"/>
    <w:rsid w:val="0055061F"/>
    <w:rsid w:val="0055340C"/>
    <w:rsid w:val="00553824"/>
    <w:rsid w:val="00555E5E"/>
    <w:rsid w:val="00555E7E"/>
    <w:rsid w:val="00560F49"/>
    <w:rsid w:val="005610A0"/>
    <w:rsid w:val="005638F2"/>
    <w:rsid w:val="00567820"/>
    <w:rsid w:val="00570BF3"/>
    <w:rsid w:val="00575477"/>
    <w:rsid w:val="00575902"/>
    <w:rsid w:val="00576FB0"/>
    <w:rsid w:val="00580845"/>
    <w:rsid w:val="00583DAE"/>
    <w:rsid w:val="00584071"/>
    <w:rsid w:val="0058433B"/>
    <w:rsid w:val="005921B9"/>
    <w:rsid w:val="0059374D"/>
    <w:rsid w:val="005948C4"/>
    <w:rsid w:val="00595E52"/>
    <w:rsid w:val="005A23E5"/>
    <w:rsid w:val="005A7F4D"/>
    <w:rsid w:val="005B01AD"/>
    <w:rsid w:val="005B13CA"/>
    <w:rsid w:val="005B3949"/>
    <w:rsid w:val="005B5A9D"/>
    <w:rsid w:val="005B7321"/>
    <w:rsid w:val="005C14A5"/>
    <w:rsid w:val="005C1735"/>
    <w:rsid w:val="005C338C"/>
    <w:rsid w:val="005C343C"/>
    <w:rsid w:val="005C5516"/>
    <w:rsid w:val="005C79AC"/>
    <w:rsid w:val="005D02B7"/>
    <w:rsid w:val="005D1581"/>
    <w:rsid w:val="005D1714"/>
    <w:rsid w:val="005E37BC"/>
    <w:rsid w:val="005E5E6D"/>
    <w:rsid w:val="005F5731"/>
    <w:rsid w:val="00602C83"/>
    <w:rsid w:val="00605AD5"/>
    <w:rsid w:val="00605C69"/>
    <w:rsid w:val="00606CFC"/>
    <w:rsid w:val="00607C51"/>
    <w:rsid w:val="0061237F"/>
    <w:rsid w:val="006126F9"/>
    <w:rsid w:val="00613883"/>
    <w:rsid w:val="00615531"/>
    <w:rsid w:val="006175CB"/>
    <w:rsid w:val="006225E7"/>
    <w:rsid w:val="00627972"/>
    <w:rsid w:val="00633E54"/>
    <w:rsid w:val="00636A60"/>
    <w:rsid w:val="00640FE0"/>
    <w:rsid w:val="00642BEE"/>
    <w:rsid w:val="006451B1"/>
    <w:rsid w:val="00645323"/>
    <w:rsid w:val="006505EB"/>
    <w:rsid w:val="00652849"/>
    <w:rsid w:val="0065342A"/>
    <w:rsid w:val="006563DD"/>
    <w:rsid w:val="0065722D"/>
    <w:rsid w:val="00660871"/>
    <w:rsid w:val="00662862"/>
    <w:rsid w:val="006631E6"/>
    <w:rsid w:val="00666A70"/>
    <w:rsid w:val="006703B9"/>
    <w:rsid w:val="0067070B"/>
    <w:rsid w:val="006713C2"/>
    <w:rsid w:val="00672A80"/>
    <w:rsid w:val="00672EFC"/>
    <w:rsid w:val="00677B5B"/>
    <w:rsid w:val="00680B58"/>
    <w:rsid w:val="006824E7"/>
    <w:rsid w:val="00682CE5"/>
    <w:rsid w:val="00684800"/>
    <w:rsid w:val="00687045"/>
    <w:rsid w:val="00693828"/>
    <w:rsid w:val="00694BDA"/>
    <w:rsid w:val="00696769"/>
    <w:rsid w:val="006A02D1"/>
    <w:rsid w:val="006A2DA7"/>
    <w:rsid w:val="006A3461"/>
    <w:rsid w:val="006A5693"/>
    <w:rsid w:val="006A5DE6"/>
    <w:rsid w:val="006A6802"/>
    <w:rsid w:val="006B2292"/>
    <w:rsid w:val="006B283E"/>
    <w:rsid w:val="006B720C"/>
    <w:rsid w:val="006B7441"/>
    <w:rsid w:val="006C352F"/>
    <w:rsid w:val="006C75AC"/>
    <w:rsid w:val="006D472B"/>
    <w:rsid w:val="006D5151"/>
    <w:rsid w:val="006E3174"/>
    <w:rsid w:val="006E67F4"/>
    <w:rsid w:val="006F056C"/>
    <w:rsid w:val="006F1A17"/>
    <w:rsid w:val="006F2E54"/>
    <w:rsid w:val="006F44C3"/>
    <w:rsid w:val="006F5DD4"/>
    <w:rsid w:val="00700179"/>
    <w:rsid w:val="007016AA"/>
    <w:rsid w:val="007077E2"/>
    <w:rsid w:val="007134D9"/>
    <w:rsid w:val="00715D8B"/>
    <w:rsid w:val="00716A8B"/>
    <w:rsid w:val="00723791"/>
    <w:rsid w:val="007248F7"/>
    <w:rsid w:val="007253B3"/>
    <w:rsid w:val="00726A4B"/>
    <w:rsid w:val="00727710"/>
    <w:rsid w:val="007311BF"/>
    <w:rsid w:val="007352B3"/>
    <w:rsid w:val="00736EF5"/>
    <w:rsid w:val="00737406"/>
    <w:rsid w:val="00737762"/>
    <w:rsid w:val="007407A3"/>
    <w:rsid w:val="0074097F"/>
    <w:rsid w:val="00740BDB"/>
    <w:rsid w:val="007459F2"/>
    <w:rsid w:val="00746CC3"/>
    <w:rsid w:val="0075163F"/>
    <w:rsid w:val="0075296A"/>
    <w:rsid w:val="00754F98"/>
    <w:rsid w:val="00755626"/>
    <w:rsid w:val="00762118"/>
    <w:rsid w:val="00763FB1"/>
    <w:rsid w:val="007652CD"/>
    <w:rsid w:val="00765DA8"/>
    <w:rsid w:val="007667D6"/>
    <w:rsid w:val="00771CD4"/>
    <w:rsid w:val="007731B3"/>
    <w:rsid w:val="00773862"/>
    <w:rsid w:val="007749FC"/>
    <w:rsid w:val="007761AB"/>
    <w:rsid w:val="007768E0"/>
    <w:rsid w:val="00785C1D"/>
    <w:rsid w:val="0078626B"/>
    <w:rsid w:val="0079024D"/>
    <w:rsid w:val="00791202"/>
    <w:rsid w:val="0079156A"/>
    <w:rsid w:val="007956BC"/>
    <w:rsid w:val="00796162"/>
    <w:rsid w:val="00797863"/>
    <w:rsid w:val="007A0B77"/>
    <w:rsid w:val="007A6134"/>
    <w:rsid w:val="007B2C85"/>
    <w:rsid w:val="007B3B0D"/>
    <w:rsid w:val="007B7217"/>
    <w:rsid w:val="007C17EB"/>
    <w:rsid w:val="007C186E"/>
    <w:rsid w:val="007C3BB3"/>
    <w:rsid w:val="007C7068"/>
    <w:rsid w:val="007C7D6D"/>
    <w:rsid w:val="007D0C14"/>
    <w:rsid w:val="007D6F7B"/>
    <w:rsid w:val="007E4EBC"/>
    <w:rsid w:val="007E4F04"/>
    <w:rsid w:val="007E7158"/>
    <w:rsid w:val="007F0405"/>
    <w:rsid w:val="007F33A1"/>
    <w:rsid w:val="007F450A"/>
    <w:rsid w:val="007F53D2"/>
    <w:rsid w:val="00801090"/>
    <w:rsid w:val="0080187B"/>
    <w:rsid w:val="00802515"/>
    <w:rsid w:val="008036EF"/>
    <w:rsid w:val="00805B49"/>
    <w:rsid w:val="00807855"/>
    <w:rsid w:val="0081245B"/>
    <w:rsid w:val="00820491"/>
    <w:rsid w:val="0082273A"/>
    <w:rsid w:val="00824975"/>
    <w:rsid w:val="008269AF"/>
    <w:rsid w:val="00830A3B"/>
    <w:rsid w:val="00830BD4"/>
    <w:rsid w:val="00831C8F"/>
    <w:rsid w:val="00831D8F"/>
    <w:rsid w:val="00832D3A"/>
    <w:rsid w:val="008345DE"/>
    <w:rsid w:val="00836627"/>
    <w:rsid w:val="00836C66"/>
    <w:rsid w:val="00841585"/>
    <w:rsid w:val="008425B3"/>
    <w:rsid w:val="00842855"/>
    <w:rsid w:val="00844DDE"/>
    <w:rsid w:val="0084668B"/>
    <w:rsid w:val="00847B96"/>
    <w:rsid w:val="00851F7E"/>
    <w:rsid w:val="00852FDE"/>
    <w:rsid w:val="0085418B"/>
    <w:rsid w:val="008554F7"/>
    <w:rsid w:val="00856C01"/>
    <w:rsid w:val="00857549"/>
    <w:rsid w:val="0086276A"/>
    <w:rsid w:val="008632E2"/>
    <w:rsid w:val="00864575"/>
    <w:rsid w:val="0086535C"/>
    <w:rsid w:val="00873695"/>
    <w:rsid w:val="00873E23"/>
    <w:rsid w:val="00874CD8"/>
    <w:rsid w:val="00876748"/>
    <w:rsid w:val="00876E59"/>
    <w:rsid w:val="008777A9"/>
    <w:rsid w:val="0088226C"/>
    <w:rsid w:val="008839D0"/>
    <w:rsid w:val="008857FB"/>
    <w:rsid w:val="00885E08"/>
    <w:rsid w:val="0088742E"/>
    <w:rsid w:val="0089057E"/>
    <w:rsid w:val="00890DC4"/>
    <w:rsid w:val="00891FBB"/>
    <w:rsid w:val="00893546"/>
    <w:rsid w:val="00894863"/>
    <w:rsid w:val="00896311"/>
    <w:rsid w:val="00897772"/>
    <w:rsid w:val="008A2680"/>
    <w:rsid w:val="008A393D"/>
    <w:rsid w:val="008A4F08"/>
    <w:rsid w:val="008B1F8E"/>
    <w:rsid w:val="008C2AB9"/>
    <w:rsid w:val="008C3318"/>
    <w:rsid w:val="008C35AD"/>
    <w:rsid w:val="008C3905"/>
    <w:rsid w:val="008C466B"/>
    <w:rsid w:val="008C56D3"/>
    <w:rsid w:val="008C5A78"/>
    <w:rsid w:val="008C6C07"/>
    <w:rsid w:val="008D033C"/>
    <w:rsid w:val="008D31B9"/>
    <w:rsid w:val="008E0CA9"/>
    <w:rsid w:val="008E1705"/>
    <w:rsid w:val="008E1A34"/>
    <w:rsid w:val="008E363E"/>
    <w:rsid w:val="008E4074"/>
    <w:rsid w:val="008E43A2"/>
    <w:rsid w:val="008E4920"/>
    <w:rsid w:val="008E4CF9"/>
    <w:rsid w:val="008E57C6"/>
    <w:rsid w:val="008E63FF"/>
    <w:rsid w:val="008F4497"/>
    <w:rsid w:val="008F4C21"/>
    <w:rsid w:val="008F7787"/>
    <w:rsid w:val="00901D7D"/>
    <w:rsid w:val="00903071"/>
    <w:rsid w:val="009037B0"/>
    <w:rsid w:val="00904A4A"/>
    <w:rsid w:val="00905B26"/>
    <w:rsid w:val="00910066"/>
    <w:rsid w:val="0091060C"/>
    <w:rsid w:val="00912F7F"/>
    <w:rsid w:val="00914DA5"/>
    <w:rsid w:val="00915361"/>
    <w:rsid w:val="00922DA3"/>
    <w:rsid w:val="00923421"/>
    <w:rsid w:val="0092683B"/>
    <w:rsid w:val="00934291"/>
    <w:rsid w:val="00934301"/>
    <w:rsid w:val="009346A4"/>
    <w:rsid w:val="00935476"/>
    <w:rsid w:val="00935868"/>
    <w:rsid w:val="00935EF8"/>
    <w:rsid w:val="00936A56"/>
    <w:rsid w:val="0093765B"/>
    <w:rsid w:val="0094023F"/>
    <w:rsid w:val="00940F07"/>
    <w:rsid w:val="00944A69"/>
    <w:rsid w:val="00947AC5"/>
    <w:rsid w:val="0095088E"/>
    <w:rsid w:val="00955568"/>
    <w:rsid w:val="00956B95"/>
    <w:rsid w:val="009572E0"/>
    <w:rsid w:val="00961607"/>
    <w:rsid w:val="00966384"/>
    <w:rsid w:val="00970909"/>
    <w:rsid w:val="00971A5B"/>
    <w:rsid w:val="00974181"/>
    <w:rsid w:val="009768A6"/>
    <w:rsid w:val="00976D9C"/>
    <w:rsid w:val="00977174"/>
    <w:rsid w:val="0097785B"/>
    <w:rsid w:val="0098050E"/>
    <w:rsid w:val="00980E0C"/>
    <w:rsid w:val="00982938"/>
    <w:rsid w:val="00993CC2"/>
    <w:rsid w:val="00994B64"/>
    <w:rsid w:val="00997EA8"/>
    <w:rsid w:val="009A29A8"/>
    <w:rsid w:val="009A485F"/>
    <w:rsid w:val="009A5C3C"/>
    <w:rsid w:val="009A72EB"/>
    <w:rsid w:val="009B0E58"/>
    <w:rsid w:val="009B7766"/>
    <w:rsid w:val="009B7D4D"/>
    <w:rsid w:val="009B7F8B"/>
    <w:rsid w:val="009C0ED2"/>
    <w:rsid w:val="009D294D"/>
    <w:rsid w:val="009E0B7D"/>
    <w:rsid w:val="009E161C"/>
    <w:rsid w:val="009E26F8"/>
    <w:rsid w:val="009E54CA"/>
    <w:rsid w:val="009E6859"/>
    <w:rsid w:val="009E7A55"/>
    <w:rsid w:val="009F12DA"/>
    <w:rsid w:val="009F56AB"/>
    <w:rsid w:val="009F6EB8"/>
    <w:rsid w:val="00A03328"/>
    <w:rsid w:val="00A0658A"/>
    <w:rsid w:val="00A07294"/>
    <w:rsid w:val="00A11E7B"/>
    <w:rsid w:val="00A1228D"/>
    <w:rsid w:val="00A124BE"/>
    <w:rsid w:val="00A1482F"/>
    <w:rsid w:val="00A1547E"/>
    <w:rsid w:val="00A17C5B"/>
    <w:rsid w:val="00A239F7"/>
    <w:rsid w:val="00A23FD6"/>
    <w:rsid w:val="00A25C4E"/>
    <w:rsid w:val="00A26874"/>
    <w:rsid w:val="00A33C8A"/>
    <w:rsid w:val="00A36BC1"/>
    <w:rsid w:val="00A3785A"/>
    <w:rsid w:val="00A42610"/>
    <w:rsid w:val="00A4302F"/>
    <w:rsid w:val="00A44AFB"/>
    <w:rsid w:val="00A45111"/>
    <w:rsid w:val="00A549D6"/>
    <w:rsid w:val="00A5642D"/>
    <w:rsid w:val="00A618ED"/>
    <w:rsid w:val="00A639D2"/>
    <w:rsid w:val="00A6426B"/>
    <w:rsid w:val="00A67F7D"/>
    <w:rsid w:val="00A701F3"/>
    <w:rsid w:val="00A715B3"/>
    <w:rsid w:val="00A71EDB"/>
    <w:rsid w:val="00A7242E"/>
    <w:rsid w:val="00A72AAD"/>
    <w:rsid w:val="00A7396E"/>
    <w:rsid w:val="00A7449C"/>
    <w:rsid w:val="00A76599"/>
    <w:rsid w:val="00A771AC"/>
    <w:rsid w:val="00A77C81"/>
    <w:rsid w:val="00A8102C"/>
    <w:rsid w:val="00A82640"/>
    <w:rsid w:val="00A83C30"/>
    <w:rsid w:val="00A8401B"/>
    <w:rsid w:val="00A86B6F"/>
    <w:rsid w:val="00A879AC"/>
    <w:rsid w:val="00A900EE"/>
    <w:rsid w:val="00A91107"/>
    <w:rsid w:val="00A965B2"/>
    <w:rsid w:val="00A96956"/>
    <w:rsid w:val="00AA033D"/>
    <w:rsid w:val="00AA4190"/>
    <w:rsid w:val="00AA7189"/>
    <w:rsid w:val="00AA7248"/>
    <w:rsid w:val="00AA7DC4"/>
    <w:rsid w:val="00AB2F96"/>
    <w:rsid w:val="00AB5AA5"/>
    <w:rsid w:val="00AB67A5"/>
    <w:rsid w:val="00AB6B44"/>
    <w:rsid w:val="00AC2C90"/>
    <w:rsid w:val="00AC3ABB"/>
    <w:rsid w:val="00AC3B32"/>
    <w:rsid w:val="00AC56FD"/>
    <w:rsid w:val="00AC7555"/>
    <w:rsid w:val="00AD160A"/>
    <w:rsid w:val="00AD4DFB"/>
    <w:rsid w:val="00AD7AD0"/>
    <w:rsid w:val="00AE1445"/>
    <w:rsid w:val="00AE2BDD"/>
    <w:rsid w:val="00AE2F6D"/>
    <w:rsid w:val="00AE79DE"/>
    <w:rsid w:val="00AF14A2"/>
    <w:rsid w:val="00AF309D"/>
    <w:rsid w:val="00AF6AE4"/>
    <w:rsid w:val="00B01A37"/>
    <w:rsid w:val="00B032B3"/>
    <w:rsid w:val="00B0348B"/>
    <w:rsid w:val="00B045B3"/>
    <w:rsid w:val="00B0522A"/>
    <w:rsid w:val="00B0784A"/>
    <w:rsid w:val="00B07F85"/>
    <w:rsid w:val="00B12355"/>
    <w:rsid w:val="00B1450E"/>
    <w:rsid w:val="00B1685A"/>
    <w:rsid w:val="00B23364"/>
    <w:rsid w:val="00B24A4A"/>
    <w:rsid w:val="00B26BB4"/>
    <w:rsid w:val="00B34893"/>
    <w:rsid w:val="00B37238"/>
    <w:rsid w:val="00B416BC"/>
    <w:rsid w:val="00B421EB"/>
    <w:rsid w:val="00B42B3E"/>
    <w:rsid w:val="00B42CAB"/>
    <w:rsid w:val="00B4319A"/>
    <w:rsid w:val="00B43754"/>
    <w:rsid w:val="00B448FA"/>
    <w:rsid w:val="00B47535"/>
    <w:rsid w:val="00B50519"/>
    <w:rsid w:val="00B5487D"/>
    <w:rsid w:val="00B56CEE"/>
    <w:rsid w:val="00B57733"/>
    <w:rsid w:val="00B603AD"/>
    <w:rsid w:val="00B61548"/>
    <w:rsid w:val="00B6394B"/>
    <w:rsid w:val="00B64FAD"/>
    <w:rsid w:val="00B6582E"/>
    <w:rsid w:val="00B6685E"/>
    <w:rsid w:val="00B66BDD"/>
    <w:rsid w:val="00B7048C"/>
    <w:rsid w:val="00B74B20"/>
    <w:rsid w:val="00B753DD"/>
    <w:rsid w:val="00B76A00"/>
    <w:rsid w:val="00B80936"/>
    <w:rsid w:val="00B81682"/>
    <w:rsid w:val="00B831F6"/>
    <w:rsid w:val="00B83935"/>
    <w:rsid w:val="00B850DD"/>
    <w:rsid w:val="00B87242"/>
    <w:rsid w:val="00B901F3"/>
    <w:rsid w:val="00B9119D"/>
    <w:rsid w:val="00B91CB7"/>
    <w:rsid w:val="00B92F22"/>
    <w:rsid w:val="00B933B6"/>
    <w:rsid w:val="00B959A2"/>
    <w:rsid w:val="00B97290"/>
    <w:rsid w:val="00BA0CD2"/>
    <w:rsid w:val="00BA10C1"/>
    <w:rsid w:val="00BB0D56"/>
    <w:rsid w:val="00BB1630"/>
    <w:rsid w:val="00BB41AD"/>
    <w:rsid w:val="00BB62B4"/>
    <w:rsid w:val="00BC108F"/>
    <w:rsid w:val="00BC11A0"/>
    <w:rsid w:val="00BC462B"/>
    <w:rsid w:val="00BD2435"/>
    <w:rsid w:val="00BD35BA"/>
    <w:rsid w:val="00BD4365"/>
    <w:rsid w:val="00BD4497"/>
    <w:rsid w:val="00BD63B2"/>
    <w:rsid w:val="00BE2087"/>
    <w:rsid w:val="00BE6303"/>
    <w:rsid w:val="00BE69DA"/>
    <w:rsid w:val="00BF06EB"/>
    <w:rsid w:val="00BF0ADC"/>
    <w:rsid w:val="00BF1988"/>
    <w:rsid w:val="00BF3B4E"/>
    <w:rsid w:val="00BF62A2"/>
    <w:rsid w:val="00C06ED5"/>
    <w:rsid w:val="00C06EEB"/>
    <w:rsid w:val="00C13FAB"/>
    <w:rsid w:val="00C14C0D"/>
    <w:rsid w:val="00C17A89"/>
    <w:rsid w:val="00C22D0A"/>
    <w:rsid w:val="00C24B87"/>
    <w:rsid w:val="00C26B73"/>
    <w:rsid w:val="00C2756B"/>
    <w:rsid w:val="00C31D66"/>
    <w:rsid w:val="00C32D53"/>
    <w:rsid w:val="00C348B6"/>
    <w:rsid w:val="00C349FC"/>
    <w:rsid w:val="00C367A0"/>
    <w:rsid w:val="00C3729A"/>
    <w:rsid w:val="00C44406"/>
    <w:rsid w:val="00C47C02"/>
    <w:rsid w:val="00C50CBB"/>
    <w:rsid w:val="00C516FD"/>
    <w:rsid w:val="00C5234A"/>
    <w:rsid w:val="00C55920"/>
    <w:rsid w:val="00C577A0"/>
    <w:rsid w:val="00C57AEF"/>
    <w:rsid w:val="00C66F21"/>
    <w:rsid w:val="00C6761C"/>
    <w:rsid w:val="00C7011E"/>
    <w:rsid w:val="00C724B9"/>
    <w:rsid w:val="00C74F1C"/>
    <w:rsid w:val="00C754BE"/>
    <w:rsid w:val="00C7598B"/>
    <w:rsid w:val="00C75F1E"/>
    <w:rsid w:val="00C8065A"/>
    <w:rsid w:val="00C81B29"/>
    <w:rsid w:val="00C81EFF"/>
    <w:rsid w:val="00C850BC"/>
    <w:rsid w:val="00C860DD"/>
    <w:rsid w:val="00C912E7"/>
    <w:rsid w:val="00C9291E"/>
    <w:rsid w:val="00C949DF"/>
    <w:rsid w:val="00C94F30"/>
    <w:rsid w:val="00C976D4"/>
    <w:rsid w:val="00CA30CF"/>
    <w:rsid w:val="00CA4470"/>
    <w:rsid w:val="00CA536C"/>
    <w:rsid w:val="00CA5B02"/>
    <w:rsid w:val="00CA6756"/>
    <w:rsid w:val="00CA770A"/>
    <w:rsid w:val="00CB0789"/>
    <w:rsid w:val="00CB7775"/>
    <w:rsid w:val="00CC10B9"/>
    <w:rsid w:val="00CC2E62"/>
    <w:rsid w:val="00CC6D81"/>
    <w:rsid w:val="00CC6DB6"/>
    <w:rsid w:val="00CC772D"/>
    <w:rsid w:val="00CD0177"/>
    <w:rsid w:val="00CE46D5"/>
    <w:rsid w:val="00CE65C9"/>
    <w:rsid w:val="00CE6D51"/>
    <w:rsid w:val="00CF25C2"/>
    <w:rsid w:val="00CF2DA1"/>
    <w:rsid w:val="00CF33E2"/>
    <w:rsid w:val="00CF5D58"/>
    <w:rsid w:val="00CF6635"/>
    <w:rsid w:val="00CF7800"/>
    <w:rsid w:val="00D0023C"/>
    <w:rsid w:val="00D0421A"/>
    <w:rsid w:val="00D05BA0"/>
    <w:rsid w:val="00D06694"/>
    <w:rsid w:val="00D12A58"/>
    <w:rsid w:val="00D1315E"/>
    <w:rsid w:val="00D13D46"/>
    <w:rsid w:val="00D14EC0"/>
    <w:rsid w:val="00D1744E"/>
    <w:rsid w:val="00D17BE9"/>
    <w:rsid w:val="00D22475"/>
    <w:rsid w:val="00D3092C"/>
    <w:rsid w:val="00D31F4A"/>
    <w:rsid w:val="00D33F66"/>
    <w:rsid w:val="00D340B1"/>
    <w:rsid w:val="00D37392"/>
    <w:rsid w:val="00D40C37"/>
    <w:rsid w:val="00D42625"/>
    <w:rsid w:val="00D42ACD"/>
    <w:rsid w:val="00D4319E"/>
    <w:rsid w:val="00D46C34"/>
    <w:rsid w:val="00D50A08"/>
    <w:rsid w:val="00D53C26"/>
    <w:rsid w:val="00D552A5"/>
    <w:rsid w:val="00D55566"/>
    <w:rsid w:val="00D56A54"/>
    <w:rsid w:val="00D66620"/>
    <w:rsid w:val="00D75E7C"/>
    <w:rsid w:val="00D8003C"/>
    <w:rsid w:val="00D8195E"/>
    <w:rsid w:val="00D8473C"/>
    <w:rsid w:val="00D84E97"/>
    <w:rsid w:val="00D864F9"/>
    <w:rsid w:val="00D86B34"/>
    <w:rsid w:val="00D917CC"/>
    <w:rsid w:val="00D93008"/>
    <w:rsid w:val="00DA0ADC"/>
    <w:rsid w:val="00DB4A1E"/>
    <w:rsid w:val="00DB55A4"/>
    <w:rsid w:val="00DC0C33"/>
    <w:rsid w:val="00DC2074"/>
    <w:rsid w:val="00DC2C2D"/>
    <w:rsid w:val="00DC402F"/>
    <w:rsid w:val="00DC477E"/>
    <w:rsid w:val="00DC5B1A"/>
    <w:rsid w:val="00DC5E84"/>
    <w:rsid w:val="00DD0D3E"/>
    <w:rsid w:val="00DD1C57"/>
    <w:rsid w:val="00DD1D3B"/>
    <w:rsid w:val="00DD601C"/>
    <w:rsid w:val="00DD60B1"/>
    <w:rsid w:val="00DE08E5"/>
    <w:rsid w:val="00DE5E58"/>
    <w:rsid w:val="00DE65C3"/>
    <w:rsid w:val="00DF38EE"/>
    <w:rsid w:val="00DF6D19"/>
    <w:rsid w:val="00E02452"/>
    <w:rsid w:val="00E02E62"/>
    <w:rsid w:val="00E120C8"/>
    <w:rsid w:val="00E12970"/>
    <w:rsid w:val="00E1297A"/>
    <w:rsid w:val="00E17CF3"/>
    <w:rsid w:val="00E21370"/>
    <w:rsid w:val="00E22C87"/>
    <w:rsid w:val="00E232CA"/>
    <w:rsid w:val="00E26B21"/>
    <w:rsid w:val="00E273EB"/>
    <w:rsid w:val="00E2740D"/>
    <w:rsid w:val="00E27801"/>
    <w:rsid w:val="00E32CCE"/>
    <w:rsid w:val="00E347A0"/>
    <w:rsid w:val="00E36CCB"/>
    <w:rsid w:val="00E45995"/>
    <w:rsid w:val="00E47087"/>
    <w:rsid w:val="00E57B18"/>
    <w:rsid w:val="00E64916"/>
    <w:rsid w:val="00E6653A"/>
    <w:rsid w:val="00E749A2"/>
    <w:rsid w:val="00E75225"/>
    <w:rsid w:val="00E7611C"/>
    <w:rsid w:val="00E80087"/>
    <w:rsid w:val="00E80EBC"/>
    <w:rsid w:val="00E8267D"/>
    <w:rsid w:val="00E83A18"/>
    <w:rsid w:val="00E85336"/>
    <w:rsid w:val="00E8590A"/>
    <w:rsid w:val="00E9035E"/>
    <w:rsid w:val="00E949E2"/>
    <w:rsid w:val="00E95416"/>
    <w:rsid w:val="00E9575F"/>
    <w:rsid w:val="00E96207"/>
    <w:rsid w:val="00E97AF3"/>
    <w:rsid w:val="00E97BC9"/>
    <w:rsid w:val="00EA1F20"/>
    <w:rsid w:val="00EA4CDE"/>
    <w:rsid w:val="00EA5D3E"/>
    <w:rsid w:val="00EB0AFA"/>
    <w:rsid w:val="00EB41DD"/>
    <w:rsid w:val="00EB5BB4"/>
    <w:rsid w:val="00EC1130"/>
    <w:rsid w:val="00EC33EC"/>
    <w:rsid w:val="00EC6035"/>
    <w:rsid w:val="00EC7508"/>
    <w:rsid w:val="00EC7AB2"/>
    <w:rsid w:val="00ED5753"/>
    <w:rsid w:val="00EE1911"/>
    <w:rsid w:val="00EE6748"/>
    <w:rsid w:val="00EE7D7A"/>
    <w:rsid w:val="00EF5AE3"/>
    <w:rsid w:val="00EF5DEC"/>
    <w:rsid w:val="00EF7BEE"/>
    <w:rsid w:val="00F00EEB"/>
    <w:rsid w:val="00F013F1"/>
    <w:rsid w:val="00F0168D"/>
    <w:rsid w:val="00F021D0"/>
    <w:rsid w:val="00F05914"/>
    <w:rsid w:val="00F0628E"/>
    <w:rsid w:val="00F140B8"/>
    <w:rsid w:val="00F1606C"/>
    <w:rsid w:val="00F16C99"/>
    <w:rsid w:val="00F1724E"/>
    <w:rsid w:val="00F2176E"/>
    <w:rsid w:val="00F23C69"/>
    <w:rsid w:val="00F25323"/>
    <w:rsid w:val="00F255B3"/>
    <w:rsid w:val="00F279CB"/>
    <w:rsid w:val="00F31AD9"/>
    <w:rsid w:val="00F343F6"/>
    <w:rsid w:val="00F3482E"/>
    <w:rsid w:val="00F365F0"/>
    <w:rsid w:val="00F37349"/>
    <w:rsid w:val="00F4091A"/>
    <w:rsid w:val="00F410B3"/>
    <w:rsid w:val="00F4219C"/>
    <w:rsid w:val="00F43012"/>
    <w:rsid w:val="00F460FE"/>
    <w:rsid w:val="00F4679D"/>
    <w:rsid w:val="00F52F0E"/>
    <w:rsid w:val="00F5392B"/>
    <w:rsid w:val="00F54529"/>
    <w:rsid w:val="00F56516"/>
    <w:rsid w:val="00F6162D"/>
    <w:rsid w:val="00F62AFF"/>
    <w:rsid w:val="00F65885"/>
    <w:rsid w:val="00F66DAE"/>
    <w:rsid w:val="00F67101"/>
    <w:rsid w:val="00F71395"/>
    <w:rsid w:val="00F74D4C"/>
    <w:rsid w:val="00F75BE6"/>
    <w:rsid w:val="00F75FEA"/>
    <w:rsid w:val="00F82F5A"/>
    <w:rsid w:val="00F83885"/>
    <w:rsid w:val="00F84193"/>
    <w:rsid w:val="00F843CA"/>
    <w:rsid w:val="00F863FD"/>
    <w:rsid w:val="00F8748E"/>
    <w:rsid w:val="00F915E5"/>
    <w:rsid w:val="00F91F7D"/>
    <w:rsid w:val="00F923FB"/>
    <w:rsid w:val="00F93E9C"/>
    <w:rsid w:val="00F97CF4"/>
    <w:rsid w:val="00FA1EC5"/>
    <w:rsid w:val="00FA7DDD"/>
    <w:rsid w:val="00FB0CC5"/>
    <w:rsid w:val="00FB4D73"/>
    <w:rsid w:val="00FB5D00"/>
    <w:rsid w:val="00FB5F14"/>
    <w:rsid w:val="00FB6888"/>
    <w:rsid w:val="00FB79C5"/>
    <w:rsid w:val="00FC105E"/>
    <w:rsid w:val="00FC18FB"/>
    <w:rsid w:val="00FC3400"/>
    <w:rsid w:val="00FC3E33"/>
    <w:rsid w:val="00FC68A8"/>
    <w:rsid w:val="00FD005C"/>
    <w:rsid w:val="00FD2077"/>
    <w:rsid w:val="00FD37E1"/>
    <w:rsid w:val="00FD4008"/>
    <w:rsid w:val="00FD535B"/>
    <w:rsid w:val="00FE09B5"/>
    <w:rsid w:val="00FE0E30"/>
    <w:rsid w:val="00FE11C5"/>
    <w:rsid w:val="00FE2756"/>
    <w:rsid w:val="00FE2E32"/>
    <w:rsid w:val="00FE6A8E"/>
    <w:rsid w:val="00FE7E4E"/>
    <w:rsid w:val="00FF1C67"/>
    <w:rsid w:val="00FF56B4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15231"/>
  <w15:docId w15:val="{268FAF20-3E7A-409F-8039-FCAE0259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8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62AFF"/>
    <w:pPr>
      <w:adjustRightInd w:val="0"/>
      <w:spacing w:before="360" w:after="360" w:line="360" w:lineRule="atLeast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8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740BD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740B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BC108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0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1D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0000"/>
    <w:pPr>
      <w:widowControl/>
    </w:pPr>
    <w:rPr>
      <w:rFonts w:ascii="新細明體" w:hAnsi="新細明體" w:cs="新細明體"/>
      <w:kern w:val="0"/>
    </w:rPr>
  </w:style>
  <w:style w:type="paragraph" w:customStyle="1" w:styleId="ad">
    <w:name w:val="一"/>
    <w:basedOn w:val="a"/>
    <w:rsid w:val="00460991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F62AFF"/>
    <w:rPr>
      <w:rFonts w:ascii="細明體" w:eastAsia="細明體" w:hAnsi="Times New Roman" w:cs="Times New Roman"/>
      <w:b/>
      <w:kern w:val="0"/>
      <w:sz w:val="60"/>
      <w:szCs w:val="20"/>
    </w:rPr>
  </w:style>
  <w:style w:type="paragraph" w:customStyle="1" w:styleId="11">
    <w:name w:val="清單段落1"/>
    <w:basedOn w:val="a"/>
    <w:rsid w:val="00955568"/>
    <w:pPr>
      <w:ind w:leftChars="200" w:left="480"/>
    </w:pPr>
    <w:rPr>
      <w:rFonts w:ascii="Calibri" w:hAnsi="Calibri"/>
      <w:szCs w:val="22"/>
    </w:rPr>
  </w:style>
  <w:style w:type="paragraph" w:styleId="ae">
    <w:name w:val="annotation text"/>
    <w:basedOn w:val="a"/>
    <w:link w:val="af"/>
    <w:semiHidden/>
    <w:rsid w:val="00CC6DB6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character" w:customStyle="1" w:styleId="af">
    <w:name w:val="註解文字 字元"/>
    <w:basedOn w:val="a0"/>
    <w:link w:val="ae"/>
    <w:semiHidden/>
    <w:rsid w:val="00CC6DB6"/>
    <w:rPr>
      <w:rFonts w:ascii="華康中楷體" w:eastAsia="華康中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C22D0A"/>
    <w:pPr>
      <w:widowControl/>
      <w:autoSpaceDE w:val="0"/>
      <w:autoSpaceDN w:val="0"/>
      <w:adjustRightInd w:val="0"/>
      <w:spacing w:line="360" w:lineRule="atLeast"/>
      <w:ind w:left="1680" w:hanging="404"/>
      <w:jc w:val="both"/>
      <w:textAlignment w:val="bottom"/>
    </w:pPr>
    <w:rPr>
      <w:rFonts w:eastAsia="標楷體"/>
      <w:color w:val="FF0000"/>
      <w:kern w:val="0"/>
    </w:rPr>
  </w:style>
  <w:style w:type="character" w:customStyle="1" w:styleId="30">
    <w:name w:val="本文縮排 3 字元"/>
    <w:basedOn w:val="a0"/>
    <w:link w:val="3"/>
    <w:rsid w:val="00C22D0A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72A80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672A80"/>
    <w:rPr>
      <w:rFonts w:ascii="Times New Roman" w:eastAsia="新細明體" w:hAnsi="Times New Roman" w:cs="Times New Roman"/>
      <w:szCs w:val="24"/>
    </w:rPr>
  </w:style>
  <w:style w:type="table" w:customStyle="1" w:styleId="TableGrid">
    <w:name w:val="TableGrid"/>
    <w:rsid w:val="000C2E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basedOn w:val="a0"/>
    <w:link w:val="a3"/>
    <w:uiPriority w:val="34"/>
    <w:rsid w:val="00031FB4"/>
    <w:rPr>
      <w:rFonts w:ascii="Times New Roman" w:eastAsia="新細明體" w:hAnsi="Times New Roman" w:cs="Times New Roman"/>
      <w:szCs w:val="24"/>
    </w:rPr>
  </w:style>
  <w:style w:type="paragraph" w:styleId="af2">
    <w:name w:val="No Spacing"/>
    <w:uiPriority w:val="1"/>
    <w:qFormat/>
    <w:rsid w:val="002F439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styleId="af3">
    <w:name w:val="Emphasis"/>
    <w:uiPriority w:val="20"/>
    <w:qFormat/>
    <w:rsid w:val="002F4392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123809"/>
    <w:rPr>
      <w:sz w:val="18"/>
      <w:szCs w:val="18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123809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customStyle="1" w:styleId="af6">
    <w:name w:val="註解主旨 字元"/>
    <w:basedOn w:val="af"/>
    <w:link w:val="af5"/>
    <w:uiPriority w:val="99"/>
    <w:semiHidden/>
    <w:rsid w:val="00123809"/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Default">
    <w:name w:val="Default"/>
    <w:rsid w:val="00F97C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1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9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8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5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7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14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6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0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4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5524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2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1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98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05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05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6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64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284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40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598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83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80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88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93884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84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4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90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79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29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00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64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4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7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41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74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67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903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8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5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23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7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87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9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0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40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312657">
                                                                                          <w:marLeft w:val="11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3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7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06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18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4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040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8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8425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9686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8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1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6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1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30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5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5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17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8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59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701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1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8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373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83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0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12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9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7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78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26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49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83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2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8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9587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04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3137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586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9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8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25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31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95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7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82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5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5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0376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108869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97028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534137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337161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0926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60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6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6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52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5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7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60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45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38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1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9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7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3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9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8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5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3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1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0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70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2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7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31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43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4626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74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5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60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4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24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2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8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2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2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89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70686">
                                                                                      <w:marLeft w:val="9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906791">
                                                                                      <w:marLeft w:val="95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5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14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28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9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2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9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83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620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58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01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48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66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4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2C26-FB87-4EBB-9971-DEBDBA0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3</cp:revision>
  <cp:lastPrinted>2018-01-12T05:54:00Z</cp:lastPrinted>
  <dcterms:created xsi:type="dcterms:W3CDTF">2024-11-28T04:40:00Z</dcterms:created>
  <dcterms:modified xsi:type="dcterms:W3CDTF">2024-11-28T04:41:00Z</dcterms:modified>
</cp:coreProperties>
</file>